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3B67" w14:textId="77777777" w:rsidR="00F53002" w:rsidRDefault="006B5F4B">
      <w:pPr>
        <w:rPr>
          <w:rFonts w:ascii="Arial" w:hAnsi="Arial" w:cs="Arial"/>
          <w:b/>
          <w:lang w:val="en-GB"/>
        </w:rPr>
      </w:pPr>
      <w:r w:rsidRPr="000F7121">
        <w:rPr>
          <w:rFonts w:ascii="Arial" w:hAnsi="Arial" w:cs="Arial"/>
          <w:b/>
          <w:lang w:val="en-GB"/>
        </w:rPr>
        <w:t xml:space="preserve">Quality check after meica preprocessing </w:t>
      </w:r>
    </w:p>
    <w:p w14:paraId="321A37F1" w14:textId="77777777" w:rsidR="005614AF" w:rsidRDefault="005614AF">
      <w:pPr>
        <w:rPr>
          <w:rFonts w:ascii="Arial" w:hAnsi="Arial" w:cs="Arial"/>
          <w:b/>
          <w:lang w:val="en-GB"/>
        </w:rPr>
      </w:pPr>
    </w:p>
    <w:p w14:paraId="29CD50F0" w14:textId="6B8A6862" w:rsidR="00000000" w:rsidRPr="005614AF" w:rsidRDefault="00CC72BB" w:rsidP="005614AF">
      <w:pPr>
        <w:numPr>
          <w:ilvl w:val="0"/>
          <w:numId w:val="6"/>
        </w:numPr>
        <w:rPr>
          <w:rFonts w:ascii="Arial" w:hAnsi="Arial" w:cs="Arial"/>
          <w:b/>
        </w:rPr>
      </w:pPr>
      <w:r w:rsidRPr="005614AF">
        <w:rPr>
          <w:rFonts w:ascii="Arial" w:hAnsi="Arial" w:cs="Arial"/>
          <w:b/>
          <w:bCs/>
        </w:rPr>
        <w:t>Meica’s output 1: medn.nii.gz </w:t>
      </w:r>
      <w:r w:rsidRPr="005614AF">
        <w:rPr>
          <w:rFonts w:ascii="Arial" w:hAnsi="Arial" w:cs="Arial"/>
          <w:b/>
        </w:rPr>
        <w:br/>
      </w:r>
      <w:r w:rsidRPr="005614AF">
        <w:rPr>
          <w:rFonts w:ascii="Arial" w:hAnsi="Arial" w:cs="Arial"/>
        </w:rPr>
        <w:t xml:space="preserve">'Denoised' BOLD time series after basic preprocessing, T2* weighted </w:t>
      </w:r>
      <w:r w:rsidR="00CE013C">
        <w:rPr>
          <w:rFonts w:ascii="Arial" w:hAnsi="Arial" w:cs="Arial"/>
        </w:rPr>
        <w:t xml:space="preserve">averaging </w:t>
      </w:r>
      <w:r w:rsidRPr="005614AF">
        <w:rPr>
          <w:rFonts w:ascii="Arial" w:hAnsi="Arial" w:cs="Arial"/>
        </w:rPr>
        <w:t>and ICA denoising.</w:t>
      </w:r>
      <w:r w:rsidRPr="005614AF">
        <w:rPr>
          <w:rFonts w:ascii="Arial" w:hAnsi="Arial" w:cs="Arial"/>
          <w:b/>
        </w:rPr>
        <w:t xml:space="preserve"> </w:t>
      </w:r>
    </w:p>
    <w:p w14:paraId="44A6CB5F" w14:textId="6F712F2E" w:rsidR="00000000" w:rsidRPr="005614AF" w:rsidRDefault="00CC72BB" w:rsidP="005614AF">
      <w:pPr>
        <w:numPr>
          <w:ilvl w:val="0"/>
          <w:numId w:val="6"/>
        </w:numPr>
        <w:rPr>
          <w:rFonts w:ascii="Arial" w:hAnsi="Arial" w:cs="Arial"/>
          <w:b/>
        </w:rPr>
      </w:pPr>
      <w:r w:rsidRPr="005614AF">
        <w:rPr>
          <w:rFonts w:ascii="Arial" w:hAnsi="Arial" w:cs="Arial"/>
          <w:b/>
          <w:bCs/>
        </w:rPr>
        <w:t>Meica’s output 2: tsoc.nii.gz </w:t>
      </w:r>
      <w:r w:rsidRPr="005614AF">
        <w:rPr>
          <w:rFonts w:ascii="Arial" w:hAnsi="Arial" w:cs="Arial"/>
          <w:b/>
        </w:rPr>
        <w:br/>
      </w:r>
      <w:r w:rsidRPr="005614AF">
        <w:rPr>
          <w:rFonts w:ascii="Arial" w:hAnsi="Arial" w:cs="Arial"/>
        </w:rPr>
        <w:t xml:space="preserve">'Raw' BOLD time series dataset after basic preprocessing </w:t>
      </w:r>
      <w:r w:rsidRPr="005614AF">
        <w:rPr>
          <w:rFonts w:ascii="Arial" w:hAnsi="Arial" w:cs="Arial"/>
        </w:rPr>
        <w:t>and T2* weighted averaging of echoes (i.e. 'optimal combination'). 'Standard' denoising can be assessed on this dataset (e.g. motion regression, physi</w:t>
      </w:r>
      <w:r w:rsidR="005614AF" w:rsidRPr="005614AF">
        <w:rPr>
          <w:rFonts w:ascii="Arial" w:hAnsi="Arial" w:cs="Arial"/>
        </w:rPr>
        <w:t>o correction, scrubbing</w:t>
      </w:r>
      <w:r w:rsidRPr="005614AF">
        <w:rPr>
          <w:rFonts w:ascii="Arial" w:hAnsi="Arial" w:cs="Arial"/>
        </w:rPr>
        <w:t>) for comparison to ME-ICA denoising.</w:t>
      </w:r>
    </w:p>
    <w:p w14:paraId="4DD4E097" w14:textId="77777777" w:rsidR="00000000" w:rsidRPr="005614AF" w:rsidRDefault="00CC72BB" w:rsidP="005614AF">
      <w:pPr>
        <w:numPr>
          <w:ilvl w:val="0"/>
          <w:numId w:val="6"/>
        </w:numPr>
        <w:rPr>
          <w:rFonts w:ascii="Arial" w:hAnsi="Arial" w:cs="Arial"/>
          <w:b/>
        </w:rPr>
      </w:pPr>
      <w:r w:rsidRPr="005614AF">
        <w:rPr>
          <w:rFonts w:ascii="Arial" w:hAnsi="Arial" w:cs="Arial"/>
          <w:b/>
          <w:bCs/>
        </w:rPr>
        <w:t>Meica’s output 3: mefc.nii.gz </w:t>
      </w:r>
      <w:r w:rsidRPr="005614AF">
        <w:rPr>
          <w:rFonts w:ascii="Arial" w:hAnsi="Arial" w:cs="Arial"/>
          <w:b/>
        </w:rPr>
        <w:br/>
      </w:r>
      <w:r w:rsidRPr="005614AF">
        <w:rPr>
          <w:rFonts w:ascii="Arial" w:hAnsi="Arial" w:cs="Arial"/>
        </w:rPr>
        <w:t xml:space="preserve">Component maps (in units of \delta S) of accepted BOLD ICA components. Use this dataset for ME-ICR seed-based connectivity </w:t>
      </w:r>
      <w:r w:rsidRPr="005614AF">
        <w:rPr>
          <w:rFonts w:ascii="Arial" w:hAnsi="Arial" w:cs="Arial"/>
        </w:rPr>
        <w:t>analysis.</w:t>
      </w:r>
    </w:p>
    <w:p w14:paraId="32E0EB33" w14:textId="77777777" w:rsidR="005614AF" w:rsidRPr="000F7121" w:rsidRDefault="005614AF">
      <w:pPr>
        <w:rPr>
          <w:rFonts w:ascii="Arial" w:hAnsi="Arial" w:cs="Arial"/>
          <w:b/>
          <w:lang w:val="en-GB"/>
        </w:rPr>
      </w:pPr>
    </w:p>
    <w:p w14:paraId="0AE7A348" w14:textId="77777777" w:rsidR="006B5F4B" w:rsidRPr="000F7121" w:rsidRDefault="006B5F4B">
      <w:pPr>
        <w:rPr>
          <w:rFonts w:ascii="Arial" w:hAnsi="Arial" w:cs="Arial"/>
          <w:lang w:val="en-GB"/>
        </w:rPr>
      </w:pPr>
    </w:p>
    <w:p w14:paraId="736FB1DB" w14:textId="77777777" w:rsidR="000F7121" w:rsidRPr="000F7121" w:rsidRDefault="00FA1F95" w:rsidP="00FA1F95">
      <w:pPr>
        <w:pStyle w:val="ListParagraph"/>
        <w:numPr>
          <w:ilvl w:val="0"/>
          <w:numId w:val="1"/>
        </w:numPr>
        <w:rPr>
          <w:rFonts w:ascii="Arial" w:hAnsi="Arial" w:cs="Arial"/>
          <w:b/>
          <w:color w:val="000000" w:themeColor="text1"/>
          <w:lang w:val="en-GB"/>
        </w:rPr>
      </w:pPr>
      <w:r w:rsidRPr="000F7121">
        <w:rPr>
          <w:rFonts w:ascii="Arial" w:hAnsi="Arial" w:cs="Arial"/>
          <w:b/>
          <w:color w:val="000000" w:themeColor="text1"/>
          <w:lang w:val="en-GB"/>
        </w:rPr>
        <w:t>Coregistration</w:t>
      </w:r>
    </w:p>
    <w:p w14:paraId="1F072150" w14:textId="1AEF6BD7" w:rsidR="006B5F4B" w:rsidRPr="000F7121" w:rsidRDefault="00FA1F95" w:rsidP="000F7121">
      <w:pPr>
        <w:pStyle w:val="ListParagraph"/>
        <w:rPr>
          <w:rFonts w:ascii="Arial" w:hAnsi="Arial" w:cs="Arial"/>
          <w:lang w:val="en-GB"/>
        </w:rPr>
      </w:pPr>
      <w:r w:rsidRPr="000F7121">
        <w:rPr>
          <w:rFonts w:ascii="Arial" w:hAnsi="Arial" w:cs="Arial"/>
          <w:b/>
          <w:lang w:val="en-GB"/>
        </w:rPr>
        <w:br/>
      </w:r>
      <w:r w:rsidRPr="000F7121">
        <w:rPr>
          <w:rFonts w:ascii="Arial" w:hAnsi="Arial" w:cs="Arial"/>
          <w:lang w:val="en-GB"/>
        </w:rPr>
        <w:t>T</w:t>
      </w:r>
      <w:r w:rsidR="006B5F4B" w:rsidRPr="000F7121">
        <w:rPr>
          <w:rFonts w:ascii="Arial" w:hAnsi="Arial" w:cs="Arial"/>
          <w:lang w:val="en-GB"/>
        </w:rPr>
        <w:t xml:space="preserve">his step verifies that the mprage produced after preprocessing is aligned to the functional </w:t>
      </w:r>
      <w:r w:rsidR="00CE013C">
        <w:rPr>
          <w:rFonts w:ascii="Arial" w:hAnsi="Arial" w:cs="Arial"/>
          <w:lang w:val="en-GB"/>
        </w:rPr>
        <w:t>timeseries.</w:t>
      </w:r>
      <w:r w:rsidR="006B5F4B" w:rsidRPr="000F7121">
        <w:rPr>
          <w:rFonts w:ascii="Arial" w:hAnsi="Arial" w:cs="Arial"/>
          <w:lang w:val="en-GB"/>
        </w:rPr>
        <w:t xml:space="preserve"> </w:t>
      </w:r>
      <w:r w:rsidR="00CE013C">
        <w:rPr>
          <w:rFonts w:ascii="Arial" w:hAnsi="Arial" w:cs="Arial"/>
          <w:lang w:val="en-GB"/>
        </w:rPr>
        <w:t xml:space="preserve">Select the following images to check successful coregistration. </w:t>
      </w:r>
      <w:r w:rsidR="006B5F4B" w:rsidRPr="000F7121">
        <w:rPr>
          <w:rFonts w:ascii="Arial" w:hAnsi="Arial" w:cs="Arial"/>
          <w:lang w:val="en-GB"/>
        </w:rPr>
        <w:t xml:space="preserve"> </w:t>
      </w:r>
    </w:p>
    <w:p w14:paraId="6F95AC30" w14:textId="77777777" w:rsidR="006B5F4B" w:rsidRPr="000F7121" w:rsidRDefault="006B5F4B" w:rsidP="006B5F4B">
      <w:pPr>
        <w:pStyle w:val="ListParagraph"/>
        <w:rPr>
          <w:rFonts w:ascii="Arial" w:hAnsi="Arial" w:cs="Arial"/>
          <w:lang w:val="en-GB"/>
        </w:rPr>
      </w:pPr>
    </w:p>
    <w:p w14:paraId="5BFB9B22" w14:textId="474DD7CB" w:rsidR="006B5F4B" w:rsidRPr="000F7121" w:rsidRDefault="006B5F4B" w:rsidP="006B5F4B">
      <w:pPr>
        <w:pStyle w:val="ListParagraph"/>
        <w:numPr>
          <w:ilvl w:val="0"/>
          <w:numId w:val="2"/>
        </w:numPr>
        <w:rPr>
          <w:rFonts w:ascii="Arial" w:hAnsi="Arial" w:cs="Arial"/>
          <w:color w:val="0432FF"/>
          <w:lang w:val="en-GB"/>
        </w:rPr>
      </w:pPr>
      <w:r w:rsidRPr="000F7121">
        <w:rPr>
          <w:rFonts w:ascii="Arial" w:hAnsi="Arial" w:cs="Arial"/>
          <w:b/>
          <w:lang w:val="en-GB"/>
        </w:rPr>
        <w:t>mpr</w:t>
      </w:r>
      <w:r w:rsidR="00FA1F95" w:rsidRPr="000F7121">
        <w:rPr>
          <w:rFonts w:ascii="Arial" w:hAnsi="Arial" w:cs="Arial"/>
          <w:b/>
          <w:lang w:val="en-GB"/>
        </w:rPr>
        <w:t>age_ns_atnl.nii.gz</w:t>
      </w:r>
      <w:r w:rsidR="00FA1F95" w:rsidRPr="000F7121">
        <w:rPr>
          <w:rFonts w:ascii="Arial" w:hAnsi="Arial" w:cs="Arial"/>
          <w:b/>
          <w:lang w:val="en-GB"/>
        </w:rPr>
        <w:br/>
      </w:r>
      <w:r w:rsidRPr="000F7121">
        <w:rPr>
          <w:rFonts w:ascii="Arial" w:hAnsi="Arial" w:cs="Arial"/>
          <w:lang w:val="en-GB"/>
        </w:rPr>
        <w:t xml:space="preserve">output file produced by meica </w:t>
      </w:r>
      <w:r w:rsidR="00FA1F95" w:rsidRPr="000F7121">
        <w:rPr>
          <w:rFonts w:ascii="Arial" w:hAnsi="Arial" w:cs="Arial"/>
          <w:lang w:val="en-GB"/>
        </w:rPr>
        <w:t xml:space="preserve">corresponding to </w:t>
      </w:r>
      <w:r w:rsidRPr="000F7121">
        <w:rPr>
          <w:rFonts w:ascii="Arial" w:hAnsi="Arial" w:cs="Arial"/>
          <w:lang w:val="en-GB"/>
        </w:rPr>
        <w:t>skullstripped anatomical</w:t>
      </w:r>
      <w:r w:rsidR="00CE013C">
        <w:rPr>
          <w:rFonts w:ascii="Arial" w:hAnsi="Arial" w:cs="Arial"/>
          <w:lang w:val="en-GB"/>
        </w:rPr>
        <w:t xml:space="preserve"> (ns)</w:t>
      </w:r>
      <w:r w:rsidRPr="000F7121">
        <w:rPr>
          <w:rFonts w:ascii="Arial" w:hAnsi="Arial" w:cs="Arial"/>
          <w:lang w:val="en-GB"/>
        </w:rPr>
        <w:t xml:space="preserve"> </w:t>
      </w:r>
      <w:r w:rsidR="00CE013C">
        <w:rPr>
          <w:rFonts w:ascii="Arial" w:hAnsi="Arial" w:cs="Arial"/>
          <w:lang w:val="en-GB"/>
        </w:rPr>
        <w:t>to which</w:t>
      </w:r>
      <w:r w:rsidR="00FA1F95" w:rsidRPr="000F7121">
        <w:rPr>
          <w:rFonts w:ascii="Arial" w:hAnsi="Arial" w:cs="Arial"/>
          <w:lang w:val="en-GB"/>
        </w:rPr>
        <w:t xml:space="preserve"> </w:t>
      </w:r>
      <w:r w:rsidR="00FA1F95" w:rsidRPr="000F7121">
        <w:rPr>
          <w:rFonts w:ascii="Arial" w:hAnsi="Arial" w:cs="Arial"/>
          <w:color w:val="0432FF"/>
          <w:lang w:val="en-GB"/>
        </w:rPr>
        <w:t>non linear warp</w:t>
      </w:r>
      <w:r w:rsidR="00CE013C">
        <w:rPr>
          <w:rFonts w:ascii="Arial" w:hAnsi="Arial" w:cs="Arial"/>
          <w:color w:val="0432FF"/>
          <w:lang w:val="en-GB"/>
        </w:rPr>
        <w:t xml:space="preserve"> (nl)</w:t>
      </w:r>
      <w:r w:rsidR="00FA1F95" w:rsidRPr="000F7121">
        <w:rPr>
          <w:rFonts w:ascii="Arial" w:hAnsi="Arial" w:cs="Arial"/>
          <w:color w:val="0432FF"/>
          <w:lang w:val="en-GB"/>
        </w:rPr>
        <w:t xml:space="preserve"> to standard space </w:t>
      </w:r>
      <w:r w:rsidR="00CE013C">
        <w:rPr>
          <w:rFonts w:ascii="Arial" w:hAnsi="Arial" w:cs="Arial"/>
          <w:color w:val="0432FF"/>
          <w:lang w:val="en-GB"/>
        </w:rPr>
        <w:t xml:space="preserve">(at) is applied </w:t>
      </w:r>
      <w:r w:rsidR="00FA1F95" w:rsidRPr="000F7121">
        <w:rPr>
          <w:rFonts w:ascii="Arial" w:hAnsi="Arial" w:cs="Arial"/>
          <w:color w:val="0432FF"/>
          <w:lang w:val="en-GB"/>
        </w:rPr>
        <w:t>(not sure about the bit in blue, it should be this according to sh file. Perhaps not produced if preprocessing in native space?)</w:t>
      </w:r>
      <w:r w:rsidR="005407D6">
        <w:rPr>
          <w:rFonts w:ascii="Arial" w:hAnsi="Arial" w:cs="Arial"/>
          <w:color w:val="0432FF"/>
          <w:lang w:val="en-GB"/>
        </w:rPr>
        <w:br/>
      </w:r>
    </w:p>
    <w:p w14:paraId="5E7B3E31" w14:textId="77777777" w:rsidR="006B5F4B" w:rsidRPr="000F7121" w:rsidRDefault="006B5F4B" w:rsidP="006B5F4B">
      <w:pPr>
        <w:pStyle w:val="ListParagraph"/>
        <w:numPr>
          <w:ilvl w:val="0"/>
          <w:numId w:val="2"/>
        </w:numPr>
        <w:rPr>
          <w:rFonts w:ascii="Arial" w:hAnsi="Arial" w:cs="Arial"/>
          <w:b/>
          <w:lang w:val="en-GB"/>
        </w:rPr>
      </w:pPr>
      <w:r w:rsidRPr="000F7121">
        <w:rPr>
          <w:rFonts w:ascii="Arial" w:hAnsi="Arial" w:cs="Arial"/>
          <w:b/>
          <w:lang w:val="en-GB"/>
        </w:rPr>
        <w:t xml:space="preserve">resting_medn.nii.gz </w:t>
      </w:r>
    </w:p>
    <w:p w14:paraId="390DCBA5" w14:textId="40854819" w:rsidR="00FA1F95" w:rsidRPr="000F7121" w:rsidRDefault="00CE013C" w:rsidP="00FA1F95">
      <w:pPr>
        <w:pStyle w:val="ListParagraph"/>
        <w:ind w:left="1440"/>
        <w:rPr>
          <w:rFonts w:ascii="Arial" w:hAnsi="Arial" w:cs="Arial"/>
          <w:lang w:val="en-GB"/>
        </w:rPr>
      </w:pPr>
      <w:r>
        <w:rPr>
          <w:rFonts w:ascii="Arial" w:hAnsi="Arial" w:cs="Arial"/>
          <w:lang w:val="en-GB"/>
        </w:rPr>
        <w:t>denoised time series after basic preprocessing</w:t>
      </w:r>
      <w:r w:rsidR="00FA1F95" w:rsidRPr="000F7121">
        <w:rPr>
          <w:rFonts w:ascii="Arial" w:hAnsi="Arial" w:cs="Arial"/>
          <w:lang w:val="en-GB"/>
        </w:rPr>
        <w:t xml:space="preserve"> </w:t>
      </w:r>
    </w:p>
    <w:p w14:paraId="614A5DB8" w14:textId="77777777" w:rsidR="006B5F4B" w:rsidRPr="000F7121" w:rsidRDefault="006B5F4B" w:rsidP="006B5F4B">
      <w:pPr>
        <w:pStyle w:val="ListParagraph"/>
        <w:rPr>
          <w:rFonts w:ascii="Arial" w:hAnsi="Arial" w:cs="Arial"/>
          <w:lang w:val="en-GB"/>
        </w:rPr>
      </w:pPr>
    </w:p>
    <w:p w14:paraId="7CFA4171" w14:textId="77777777" w:rsidR="00FA1F95" w:rsidRPr="000F7121" w:rsidRDefault="00FA1F95" w:rsidP="00FA1F95">
      <w:pPr>
        <w:pStyle w:val="ListParagraph"/>
        <w:rPr>
          <w:rFonts w:ascii="Arial" w:hAnsi="Arial" w:cs="Arial"/>
          <w:lang w:val="en-GB"/>
        </w:rPr>
      </w:pPr>
      <w:r w:rsidRPr="000F7121">
        <w:rPr>
          <w:rFonts w:ascii="Arial" w:hAnsi="Arial" w:cs="Arial"/>
          <w:lang w:val="en-GB"/>
        </w:rPr>
        <w:t xml:space="preserve">By automatizing this script, it will be possible to generate visualization of the overlap for each subject. </w:t>
      </w:r>
    </w:p>
    <w:p w14:paraId="27AD97F2" w14:textId="77777777" w:rsidR="00FA1F95" w:rsidRPr="000F7121" w:rsidRDefault="00FA1F95" w:rsidP="00FA1F95">
      <w:pPr>
        <w:pStyle w:val="ListParagraph"/>
        <w:rPr>
          <w:rFonts w:ascii="Arial" w:hAnsi="Arial" w:cs="Arial"/>
          <w:lang w:val="en-GB"/>
        </w:rPr>
      </w:pPr>
    </w:p>
    <w:p w14:paraId="49AAD72F" w14:textId="542BC843" w:rsidR="006B5F4B" w:rsidRPr="000F7121" w:rsidRDefault="006B5F4B" w:rsidP="006B5F4B">
      <w:pPr>
        <w:pStyle w:val="ListParagraph"/>
        <w:rPr>
          <w:rFonts w:ascii="Arial" w:hAnsi="Arial" w:cs="Arial"/>
          <w:lang w:val="en-GB"/>
        </w:rPr>
      </w:pPr>
      <w:r w:rsidRPr="000F7121">
        <w:rPr>
          <w:rFonts w:ascii="Arial" w:hAnsi="Arial" w:cs="Arial"/>
          <w:lang w:val="en-GB"/>
        </w:rPr>
        <w:t>afni -com 'OPEN_WINDOW A.sagittalimage' -com "SWITCH_UNDERLAY mprage_ns_atnl.nii.gz" -com "SWITCH_OVERLAY ${sub}resting_medn.nii.gz" -com "SAVE_JPEG A.sagittalimage Coreg_${sub}.jpg" -com "QUIT"</w:t>
      </w:r>
    </w:p>
    <w:p w14:paraId="3A0E0FB9" w14:textId="77777777" w:rsidR="00FA1F95" w:rsidRPr="000F7121" w:rsidRDefault="00FA1F95" w:rsidP="006B5F4B">
      <w:pPr>
        <w:pStyle w:val="ListParagraph"/>
        <w:rPr>
          <w:rFonts w:ascii="Arial" w:hAnsi="Arial" w:cs="Arial"/>
          <w:lang w:val="en-GB"/>
        </w:rPr>
      </w:pPr>
    </w:p>
    <w:p w14:paraId="487E0A64" w14:textId="7CA5CB74" w:rsidR="00FA1F95" w:rsidRDefault="00FA1F95" w:rsidP="00FA1F95">
      <w:pPr>
        <w:pStyle w:val="ListParagraph"/>
        <w:rPr>
          <w:rFonts w:ascii="Arial" w:hAnsi="Arial" w:cs="Arial"/>
          <w:lang w:val="en-GB"/>
        </w:rPr>
      </w:pPr>
      <w:r w:rsidRPr="000F7121">
        <w:rPr>
          <w:rFonts w:ascii="Arial" w:hAnsi="Arial" w:cs="Arial"/>
          <w:lang w:val="en-GB"/>
        </w:rPr>
        <w:t xml:space="preserve">It is necessary to verify that the two images overlap. If this is not the case for some subjects, solutions need to be identified. A first easy try entails rerunning the </w:t>
      </w:r>
      <w:r w:rsidR="000F7121">
        <w:rPr>
          <w:rFonts w:ascii="Arial" w:hAnsi="Arial" w:cs="Arial"/>
          <w:lang w:val="en-GB"/>
        </w:rPr>
        <w:t xml:space="preserve">individual </w:t>
      </w:r>
      <w:r w:rsidRPr="000F7121">
        <w:rPr>
          <w:rFonts w:ascii="Arial" w:hAnsi="Arial" w:cs="Arial"/>
          <w:lang w:val="en-GB"/>
        </w:rPr>
        <w:t xml:space="preserve">subjects </w:t>
      </w:r>
      <w:r w:rsidRPr="000F7121">
        <w:rPr>
          <w:rFonts w:ascii="Arial" w:hAnsi="Arial" w:cs="Arial"/>
          <w:lang w:val="en-GB"/>
        </w:rPr>
        <w:t>for which overlap is not accomplished</w:t>
      </w:r>
      <w:r w:rsidRPr="000F7121">
        <w:rPr>
          <w:rFonts w:ascii="Arial" w:hAnsi="Arial" w:cs="Arial"/>
          <w:lang w:val="en-GB"/>
        </w:rPr>
        <w:t>.</w:t>
      </w:r>
      <w:r w:rsidR="002328F5">
        <w:rPr>
          <w:rFonts w:ascii="Arial" w:hAnsi="Arial" w:cs="Arial"/>
          <w:lang w:val="en-GB"/>
        </w:rPr>
        <w:t xml:space="preserve"> For example</w:t>
      </w:r>
      <w:r w:rsidR="00CE013C">
        <w:rPr>
          <w:rFonts w:ascii="Arial" w:hAnsi="Arial" w:cs="Arial"/>
          <w:lang w:val="en-GB"/>
        </w:rPr>
        <w:t>,</w:t>
      </w:r>
      <w:r w:rsidR="002328F5">
        <w:rPr>
          <w:rFonts w:ascii="Arial" w:hAnsi="Arial" w:cs="Arial"/>
          <w:lang w:val="en-GB"/>
        </w:rPr>
        <w:t xml:space="preserve"> the image below shows a good co</w:t>
      </w:r>
      <w:r w:rsidR="00CE013C">
        <w:rPr>
          <w:rFonts w:ascii="Arial" w:hAnsi="Arial" w:cs="Arial"/>
          <w:lang w:val="en-GB"/>
        </w:rPr>
        <w:t>-</w:t>
      </w:r>
      <w:r w:rsidR="002328F5">
        <w:rPr>
          <w:rFonts w:ascii="Arial" w:hAnsi="Arial" w:cs="Arial"/>
          <w:lang w:val="en-GB"/>
        </w:rPr>
        <w:t xml:space="preserve">registration for 10 subjects. </w:t>
      </w:r>
    </w:p>
    <w:p w14:paraId="29202E52" w14:textId="77777777" w:rsidR="002328F5" w:rsidRDefault="002328F5" w:rsidP="00FA1F95">
      <w:pPr>
        <w:pStyle w:val="ListParagraph"/>
        <w:rPr>
          <w:rFonts w:ascii="Arial" w:hAnsi="Arial" w:cs="Arial"/>
          <w:lang w:val="en-GB"/>
        </w:rPr>
      </w:pPr>
    </w:p>
    <w:p w14:paraId="529DC493" w14:textId="0C59C718" w:rsidR="002328F5" w:rsidRPr="000F7121" w:rsidRDefault="002328F5" w:rsidP="00FA1F95">
      <w:pPr>
        <w:pStyle w:val="ListParagraph"/>
        <w:rPr>
          <w:rFonts w:ascii="Arial" w:hAnsi="Arial" w:cs="Arial"/>
          <w:lang w:val="en-GB"/>
        </w:rPr>
      </w:pPr>
      <w:r w:rsidRPr="002328F5">
        <w:rPr>
          <w:rFonts w:ascii="Arial" w:hAnsi="Arial" w:cs="Arial"/>
        </w:rPr>
        <w:drawing>
          <wp:inline distT="0" distB="0" distL="0" distR="0" wp14:anchorId="6B37A760" wp14:editId="62B1A944">
            <wp:extent cx="5727700" cy="508000"/>
            <wp:effectExtent l="0" t="0" r="1270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rotWithShape="1">
                    <a:blip r:embed="rId7" cstate="print">
                      <a:extLst>
                        <a:ext uri="{28A0092B-C50C-407E-A947-70E740481C1C}">
                          <a14:useLocalDpi xmlns:a14="http://schemas.microsoft.com/office/drawing/2010/main" val="0"/>
                        </a:ext>
                      </a:extLst>
                    </a:blip>
                    <a:srcRect b="88479"/>
                    <a:stretch/>
                  </pic:blipFill>
                  <pic:spPr bwMode="auto">
                    <a:xfrm>
                      <a:off x="0" y="0"/>
                      <a:ext cx="5727700" cy="508000"/>
                    </a:xfrm>
                    <a:prstGeom prst="rect">
                      <a:avLst/>
                    </a:prstGeom>
                    <a:ln>
                      <a:noFill/>
                    </a:ln>
                    <a:extLst>
                      <a:ext uri="{53640926-AAD7-44D8-BBD7-CCE9431645EC}">
                        <a14:shadowObscured xmlns:a14="http://schemas.microsoft.com/office/drawing/2010/main"/>
                      </a:ext>
                    </a:extLst>
                  </pic:spPr>
                </pic:pic>
              </a:graphicData>
            </a:graphic>
          </wp:inline>
        </w:drawing>
      </w:r>
    </w:p>
    <w:p w14:paraId="26618488" w14:textId="77777777" w:rsidR="00FA1F95" w:rsidRDefault="00FA1F95" w:rsidP="00FA1F95">
      <w:pPr>
        <w:pStyle w:val="ListParagraph"/>
        <w:rPr>
          <w:rFonts w:ascii="Arial" w:hAnsi="Arial" w:cs="Arial"/>
          <w:lang w:val="en-GB"/>
        </w:rPr>
      </w:pPr>
    </w:p>
    <w:p w14:paraId="7F7B1414" w14:textId="77777777" w:rsidR="00CE013C" w:rsidRDefault="00CE013C" w:rsidP="00FA1F95">
      <w:pPr>
        <w:pStyle w:val="ListParagraph"/>
        <w:rPr>
          <w:rFonts w:ascii="Arial" w:hAnsi="Arial" w:cs="Arial"/>
          <w:lang w:val="en-GB"/>
        </w:rPr>
      </w:pPr>
    </w:p>
    <w:p w14:paraId="2FBE35AF" w14:textId="77777777" w:rsidR="00CE013C" w:rsidRDefault="00CE013C" w:rsidP="00FA1F95">
      <w:pPr>
        <w:pStyle w:val="ListParagraph"/>
        <w:rPr>
          <w:rFonts w:ascii="Arial" w:hAnsi="Arial" w:cs="Arial"/>
          <w:lang w:val="en-GB"/>
        </w:rPr>
      </w:pPr>
    </w:p>
    <w:p w14:paraId="2F1E3C23" w14:textId="77777777" w:rsidR="00CE013C" w:rsidRPr="000F7121" w:rsidRDefault="00CE013C" w:rsidP="00FA1F95">
      <w:pPr>
        <w:pStyle w:val="ListParagraph"/>
        <w:rPr>
          <w:rFonts w:ascii="Arial" w:hAnsi="Arial" w:cs="Arial"/>
          <w:lang w:val="en-GB"/>
        </w:rPr>
      </w:pPr>
    </w:p>
    <w:p w14:paraId="062625F5" w14:textId="77777777" w:rsidR="00FA1F95" w:rsidRDefault="00FA1F95" w:rsidP="00FA1F95">
      <w:pPr>
        <w:pStyle w:val="ListParagraph"/>
        <w:numPr>
          <w:ilvl w:val="0"/>
          <w:numId w:val="1"/>
        </w:numPr>
        <w:rPr>
          <w:rFonts w:ascii="Arial" w:hAnsi="Arial" w:cs="Arial"/>
          <w:b/>
          <w:lang w:val="en-GB"/>
        </w:rPr>
      </w:pPr>
      <w:r w:rsidRPr="000F7121">
        <w:rPr>
          <w:rFonts w:ascii="Arial" w:hAnsi="Arial" w:cs="Arial"/>
          <w:b/>
          <w:lang w:val="en-GB"/>
        </w:rPr>
        <w:lastRenderedPageBreak/>
        <w:t xml:space="preserve">Inspect </w:t>
      </w:r>
      <w:r w:rsidR="00BC101F" w:rsidRPr="000F7121">
        <w:rPr>
          <w:rFonts w:ascii="Arial" w:hAnsi="Arial" w:cs="Arial"/>
          <w:b/>
          <w:lang w:val="en-GB"/>
        </w:rPr>
        <w:t xml:space="preserve">number and quality of </w:t>
      </w:r>
      <w:r w:rsidR="000F7121">
        <w:rPr>
          <w:rFonts w:ascii="Arial" w:hAnsi="Arial" w:cs="Arial"/>
          <w:b/>
          <w:lang w:val="en-GB"/>
        </w:rPr>
        <w:t xml:space="preserve">BOLD-like </w:t>
      </w:r>
      <w:r w:rsidRPr="000F7121">
        <w:rPr>
          <w:rFonts w:ascii="Arial" w:hAnsi="Arial" w:cs="Arial"/>
          <w:b/>
          <w:lang w:val="en-GB"/>
        </w:rPr>
        <w:t xml:space="preserve">components </w:t>
      </w:r>
      <w:r w:rsidR="000F7121" w:rsidRPr="000F7121">
        <w:rPr>
          <w:rFonts w:ascii="Arial" w:hAnsi="Arial" w:cs="Arial"/>
          <w:b/>
          <w:lang w:val="en-GB"/>
        </w:rPr>
        <w:t>identified</w:t>
      </w:r>
    </w:p>
    <w:p w14:paraId="008AE599" w14:textId="77777777" w:rsidR="000F7121" w:rsidRPr="000F7121" w:rsidRDefault="000F7121" w:rsidP="000F7121">
      <w:pPr>
        <w:pStyle w:val="ListParagraph"/>
        <w:rPr>
          <w:rFonts w:ascii="Arial" w:hAnsi="Arial" w:cs="Arial"/>
          <w:b/>
          <w:lang w:val="en-GB"/>
        </w:rPr>
      </w:pPr>
    </w:p>
    <w:p w14:paraId="6B96DDE5" w14:textId="794B863C" w:rsidR="00FA1F95" w:rsidRPr="000F7121" w:rsidRDefault="00FA1F95" w:rsidP="00FA1F95">
      <w:pPr>
        <w:pStyle w:val="ListParagraph"/>
        <w:rPr>
          <w:rFonts w:ascii="Arial" w:hAnsi="Arial" w:cs="Arial"/>
          <w:color w:val="000000" w:themeColor="text1"/>
          <w:lang w:val="en-GB"/>
        </w:rPr>
      </w:pPr>
      <w:r w:rsidRPr="000F7121">
        <w:rPr>
          <w:rFonts w:ascii="Arial" w:hAnsi="Arial" w:cs="Arial"/>
          <w:lang w:val="en-GB"/>
        </w:rPr>
        <w:t xml:space="preserve">This step allows visual inspection </w:t>
      </w:r>
      <w:r w:rsidR="00BC101F" w:rsidRPr="000F7121">
        <w:rPr>
          <w:rFonts w:ascii="Arial" w:hAnsi="Arial" w:cs="Arial"/>
          <w:lang w:val="en-GB"/>
        </w:rPr>
        <w:t>of the components identified by meica</w:t>
      </w:r>
      <w:r w:rsidRPr="000F7121">
        <w:rPr>
          <w:rFonts w:ascii="Arial" w:hAnsi="Arial" w:cs="Arial"/>
          <w:lang w:val="en-GB"/>
        </w:rPr>
        <w:t xml:space="preserve"> and inc</w:t>
      </w:r>
      <w:r w:rsidR="00BC101F" w:rsidRPr="000F7121">
        <w:rPr>
          <w:rFonts w:ascii="Arial" w:hAnsi="Arial" w:cs="Arial"/>
          <w:lang w:val="en-GB"/>
        </w:rPr>
        <w:t xml:space="preserve">luded in the denoised medn file. In general, as a rule of thumb, a subject is good if </w:t>
      </w:r>
      <w:r w:rsidR="00BC101F" w:rsidRPr="000F7121">
        <w:rPr>
          <w:rFonts w:ascii="Arial" w:hAnsi="Arial" w:cs="Arial"/>
          <w:color w:val="0432FF"/>
          <w:lang w:val="en-GB"/>
        </w:rPr>
        <w:t>&gt;10 components are identified</w:t>
      </w:r>
      <w:r w:rsidR="002328F5">
        <w:rPr>
          <w:rFonts w:ascii="Arial" w:hAnsi="Arial" w:cs="Arial"/>
          <w:color w:val="0432FF"/>
          <w:lang w:val="en-GB"/>
        </w:rPr>
        <w:t xml:space="preserve"> (Check with Petra, Kundu P. </w:t>
      </w:r>
      <w:r w:rsidR="00BC101F" w:rsidRPr="000F7121">
        <w:rPr>
          <w:rFonts w:ascii="Arial" w:hAnsi="Arial" w:cs="Arial"/>
          <w:color w:val="0432FF"/>
          <w:lang w:val="en-GB"/>
        </w:rPr>
        <w:t xml:space="preserve">gave this number I believe at the very early stages). </w:t>
      </w:r>
      <w:r w:rsidR="00BC101F" w:rsidRPr="000F7121">
        <w:rPr>
          <w:rFonts w:ascii="Arial" w:hAnsi="Arial" w:cs="Arial"/>
          <w:color w:val="000000" w:themeColor="text1"/>
          <w:lang w:val="en-GB"/>
        </w:rPr>
        <w:t>Lower number indicates that many artefacts might have contaminated the data of the subject to begin with</w:t>
      </w:r>
      <w:r w:rsidR="005407D6">
        <w:rPr>
          <w:rFonts w:ascii="Arial" w:hAnsi="Arial" w:cs="Arial"/>
          <w:color w:val="000000" w:themeColor="text1"/>
          <w:lang w:val="en-GB"/>
        </w:rPr>
        <w:t>. E</w:t>
      </w:r>
      <w:r w:rsidR="00BC101F" w:rsidRPr="000F7121">
        <w:rPr>
          <w:rFonts w:ascii="Arial" w:hAnsi="Arial" w:cs="Arial"/>
          <w:color w:val="000000" w:themeColor="text1"/>
          <w:lang w:val="en-GB"/>
        </w:rPr>
        <w:t>xclusion of the participan</w:t>
      </w:r>
      <w:r w:rsidR="005407D6">
        <w:rPr>
          <w:rFonts w:ascii="Arial" w:hAnsi="Arial" w:cs="Arial"/>
          <w:color w:val="000000" w:themeColor="text1"/>
          <w:lang w:val="en-GB"/>
        </w:rPr>
        <w:t xml:space="preserve">ts </w:t>
      </w:r>
      <w:r w:rsidR="00BC101F" w:rsidRPr="000F7121">
        <w:rPr>
          <w:rFonts w:ascii="Arial" w:hAnsi="Arial" w:cs="Arial"/>
          <w:color w:val="000000" w:themeColor="text1"/>
          <w:lang w:val="en-GB"/>
        </w:rPr>
        <w:t xml:space="preserve">with less than 10 components should be considered. </w:t>
      </w:r>
    </w:p>
    <w:p w14:paraId="15CB86B1" w14:textId="77777777" w:rsidR="00BC101F" w:rsidRPr="000F7121" w:rsidRDefault="00BC101F" w:rsidP="00FA1F95">
      <w:pPr>
        <w:pStyle w:val="ListParagraph"/>
        <w:rPr>
          <w:rFonts w:ascii="Arial" w:hAnsi="Arial" w:cs="Arial"/>
          <w:color w:val="000000" w:themeColor="text1"/>
          <w:lang w:val="en-GB"/>
        </w:rPr>
      </w:pPr>
    </w:p>
    <w:p w14:paraId="3BFAF3EA" w14:textId="642BE57B" w:rsidR="00BC101F" w:rsidRPr="000F7121" w:rsidRDefault="00BC101F" w:rsidP="00FA1F95">
      <w:pPr>
        <w:pStyle w:val="ListParagraph"/>
        <w:rPr>
          <w:rFonts w:ascii="Arial" w:hAnsi="Arial" w:cs="Arial"/>
          <w:lang w:val="en-GB"/>
        </w:rPr>
      </w:pPr>
      <w:r w:rsidRPr="000F7121">
        <w:rPr>
          <w:rFonts w:ascii="Arial" w:hAnsi="Arial" w:cs="Arial"/>
          <w:lang w:val="en-GB"/>
        </w:rPr>
        <w:t>Number of components</w:t>
      </w:r>
      <w:r w:rsidR="005614AF">
        <w:rPr>
          <w:rFonts w:ascii="Arial" w:hAnsi="Arial" w:cs="Arial"/>
          <w:lang w:val="en-GB"/>
        </w:rPr>
        <w:t xml:space="preserve"> retained for each subject</w:t>
      </w:r>
      <w:r w:rsidRPr="000F7121">
        <w:rPr>
          <w:rFonts w:ascii="Arial" w:hAnsi="Arial" w:cs="Arial"/>
          <w:lang w:val="en-GB"/>
        </w:rPr>
        <w:t xml:space="preserve"> can be simply verified by inspecting the ctab.txt file generated by meica and included in subject’s folder. The number of accepted BOLD components is indicated </w:t>
      </w:r>
      <w:r w:rsidR="002328F5">
        <w:rPr>
          <w:rFonts w:ascii="Arial" w:hAnsi="Arial" w:cs="Arial"/>
          <w:lang w:val="en-GB"/>
        </w:rPr>
        <w:t>as:</w:t>
      </w:r>
    </w:p>
    <w:p w14:paraId="256C3A04" w14:textId="77777777" w:rsidR="000F7121" w:rsidRPr="002328F5" w:rsidRDefault="000F7121" w:rsidP="002328F5">
      <w:pPr>
        <w:rPr>
          <w:rFonts w:ascii="Arial" w:hAnsi="Arial" w:cs="Arial"/>
          <w:b/>
          <w:lang w:val="en-GB"/>
        </w:rPr>
      </w:pPr>
    </w:p>
    <w:p w14:paraId="43FA7568" w14:textId="77777777" w:rsidR="000F7121" w:rsidRPr="000F7121" w:rsidRDefault="000F7121" w:rsidP="00FA1F95">
      <w:pPr>
        <w:pStyle w:val="ListParagraph"/>
        <w:rPr>
          <w:rFonts w:ascii="Arial" w:hAnsi="Arial" w:cs="Arial"/>
          <w:color w:val="000000" w:themeColor="text1"/>
          <w:lang w:val="en-GB"/>
        </w:rPr>
      </w:pPr>
      <w:r w:rsidRPr="000F7121">
        <w:rPr>
          <w:rFonts w:ascii="Arial" w:hAnsi="Arial" w:cs="Arial"/>
          <w:b/>
          <w:color w:val="000000" w:themeColor="text1"/>
          <w:lang w:val="en-GB"/>
        </w:rPr>
        <w:t>#No. accepted BOLD-like components,</w:t>
      </w:r>
      <w:r w:rsidRPr="000F7121">
        <w:rPr>
          <w:rFonts w:ascii="Arial" w:hAnsi="Arial" w:cs="Arial"/>
          <w:color w:val="000000" w:themeColor="text1"/>
          <w:lang w:val="en-GB"/>
        </w:rPr>
        <w:t xml:space="preserve"> i.e. effective degrees of freedom for correlation (lower bound; DFe) </w:t>
      </w:r>
    </w:p>
    <w:p w14:paraId="7A76FB55" w14:textId="77777777" w:rsidR="00BC101F" w:rsidRPr="000F7121" w:rsidRDefault="00BC101F" w:rsidP="00FA1F95">
      <w:pPr>
        <w:pStyle w:val="ListParagraph"/>
        <w:rPr>
          <w:rFonts w:ascii="Arial" w:hAnsi="Arial" w:cs="Arial"/>
          <w:color w:val="000000" w:themeColor="text1"/>
          <w:lang w:val="en-GB"/>
        </w:rPr>
      </w:pPr>
    </w:p>
    <w:p w14:paraId="4194E2F1" w14:textId="030F7D93" w:rsidR="00BC101F" w:rsidRPr="000F7121" w:rsidRDefault="00BC101F" w:rsidP="00FA1F95">
      <w:pPr>
        <w:pStyle w:val="ListParagraph"/>
        <w:rPr>
          <w:rFonts w:ascii="Arial" w:hAnsi="Arial" w:cs="Arial"/>
          <w:color w:val="000000" w:themeColor="text1"/>
          <w:lang w:val="en-GB"/>
        </w:rPr>
      </w:pPr>
      <w:r w:rsidRPr="000F7121">
        <w:rPr>
          <w:rFonts w:ascii="Arial" w:hAnsi="Arial" w:cs="Arial"/>
          <w:color w:val="000000" w:themeColor="text1"/>
          <w:lang w:val="en-GB"/>
        </w:rPr>
        <w:t xml:space="preserve">With this step, the user will also be able to visualize the components identified and retained as BOLD signal. Those should roughly correspond to known functional networks. Example of the components are shown in Kundu et al., PNAS 2013, Figure S3. The components are ordered in </w:t>
      </w:r>
      <w:r w:rsidR="005614AF">
        <w:rPr>
          <w:rFonts w:ascii="Arial" w:hAnsi="Arial" w:cs="Arial"/>
          <w:color w:val="000000" w:themeColor="text1"/>
          <w:lang w:val="en-GB"/>
        </w:rPr>
        <w:t>descending</w:t>
      </w:r>
      <w:r w:rsidRPr="000F7121">
        <w:rPr>
          <w:rFonts w:ascii="Arial" w:hAnsi="Arial" w:cs="Arial"/>
          <w:color w:val="000000" w:themeColor="text1"/>
          <w:lang w:val="en-GB"/>
        </w:rPr>
        <w:t xml:space="preserve"> order </w:t>
      </w:r>
      <w:r w:rsidR="005614AF">
        <w:rPr>
          <w:rFonts w:ascii="Arial" w:hAnsi="Arial" w:cs="Arial"/>
          <w:color w:val="000000" w:themeColor="text1"/>
          <w:lang w:val="en-GB"/>
        </w:rPr>
        <w:t>from largest to smallest amount of variance explained.</w:t>
      </w:r>
      <w:r w:rsidRPr="000F7121">
        <w:rPr>
          <w:rFonts w:ascii="Arial" w:hAnsi="Arial" w:cs="Arial"/>
          <w:color w:val="000000" w:themeColor="text1"/>
          <w:lang w:val="en-GB"/>
        </w:rPr>
        <w:t xml:space="preserve">  </w:t>
      </w:r>
    </w:p>
    <w:p w14:paraId="07D30328" w14:textId="77777777" w:rsidR="00FA1F95" w:rsidRDefault="00FA1F95" w:rsidP="006B5F4B">
      <w:pPr>
        <w:pStyle w:val="ListParagraph"/>
        <w:rPr>
          <w:rFonts w:ascii="Arial" w:hAnsi="Arial" w:cs="Arial"/>
          <w:lang w:val="en-GB"/>
        </w:rPr>
      </w:pPr>
    </w:p>
    <w:p w14:paraId="452CD392" w14:textId="77777777" w:rsidR="000F7121" w:rsidRDefault="000F7121" w:rsidP="000F7121">
      <w:pPr>
        <w:pStyle w:val="ListParagraph"/>
        <w:rPr>
          <w:rFonts w:ascii="Arial" w:hAnsi="Arial" w:cs="Arial"/>
          <w:lang w:val="en-GB"/>
        </w:rPr>
      </w:pPr>
      <w:r>
        <w:rPr>
          <w:rFonts w:ascii="Arial" w:hAnsi="Arial" w:cs="Arial"/>
          <w:lang w:val="en-GB"/>
        </w:rPr>
        <w:t>Some steps are required to visualize those components</w:t>
      </w:r>
    </w:p>
    <w:p w14:paraId="63BD7129" w14:textId="77777777" w:rsidR="000F7121" w:rsidRDefault="000F7121" w:rsidP="000F7121">
      <w:pPr>
        <w:pStyle w:val="ListParagraph"/>
        <w:rPr>
          <w:rFonts w:ascii="Arial" w:hAnsi="Arial" w:cs="Arial"/>
          <w:lang w:val="en-GB"/>
        </w:rPr>
      </w:pPr>
    </w:p>
    <w:p w14:paraId="75AB2C06" w14:textId="35873B2F" w:rsidR="000F7121" w:rsidRDefault="005614AF" w:rsidP="000F7121">
      <w:pPr>
        <w:pStyle w:val="ListParagraph"/>
        <w:numPr>
          <w:ilvl w:val="0"/>
          <w:numId w:val="3"/>
        </w:numPr>
        <w:rPr>
          <w:rFonts w:ascii="Arial" w:hAnsi="Arial" w:cs="Arial"/>
          <w:lang w:val="en-GB"/>
        </w:rPr>
      </w:pPr>
      <w:r>
        <w:rPr>
          <w:rFonts w:ascii="Arial" w:hAnsi="Arial" w:cs="Arial"/>
          <w:lang w:val="en-GB"/>
        </w:rPr>
        <w:t xml:space="preserve">Apply standard space transformation to relevant file using the </w:t>
      </w:r>
      <w:r w:rsidR="000F7121">
        <w:rPr>
          <w:rFonts w:ascii="Arial" w:hAnsi="Arial" w:cs="Arial"/>
          <w:lang w:val="en-GB"/>
        </w:rPr>
        <w:t>nifti_tool command which can be found at the end of the .sh file generated by meica</w:t>
      </w:r>
      <w:r w:rsidR="002328F5">
        <w:rPr>
          <w:rFonts w:ascii="Arial" w:hAnsi="Arial" w:cs="Arial"/>
          <w:lang w:val="en-GB"/>
        </w:rPr>
        <w:t xml:space="preserve"> (Kundu P</w:t>
      </w:r>
      <w:r w:rsidR="000F7121">
        <w:rPr>
          <w:rFonts w:ascii="Arial" w:hAnsi="Arial" w:cs="Arial"/>
          <w:lang w:val="en-GB"/>
        </w:rPr>
        <w:t xml:space="preserve">, personal communication). </w:t>
      </w:r>
      <w:r w:rsidR="008D4606">
        <w:rPr>
          <w:rFonts w:ascii="Arial" w:hAnsi="Arial" w:cs="Arial"/>
          <w:lang w:val="en-GB"/>
        </w:rPr>
        <w:br/>
      </w:r>
    </w:p>
    <w:p w14:paraId="42C4E53B" w14:textId="0D96DDEF" w:rsidR="000F7121" w:rsidRPr="008D4606" w:rsidRDefault="000F7121" w:rsidP="008D4606">
      <w:pPr>
        <w:pStyle w:val="ListParagraph"/>
        <w:ind w:left="1080"/>
        <w:rPr>
          <w:rFonts w:ascii="Arial" w:hAnsi="Arial" w:cs="Arial"/>
          <w:lang w:val="en-GB"/>
        </w:rPr>
      </w:pPr>
      <w:r>
        <w:rPr>
          <w:rFonts w:ascii="Arial" w:hAnsi="Arial" w:cs="Arial"/>
          <w:lang w:val="en-GB"/>
        </w:rPr>
        <w:t xml:space="preserve">The relevant file is </w:t>
      </w:r>
      <w:r w:rsidRPr="000F7121">
        <w:rPr>
          <w:rFonts w:ascii="Arial" w:hAnsi="Arial" w:cs="Arial"/>
          <w:b/>
          <w:lang w:val="en-GB"/>
        </w:rPr>
        <w:t>feats_OC2.nii</w:t>
      </w:r>
      <w:r>
        <w:rPr>
          <w:rFonts w:ascii="Arial" w:hAnsi="Arial" w:cs="Arial"/>
          <w:lang w:val="en-GB"/>
        </w:rPr>
        <w:t xml:space="preserve"> </w:t>
      </w:r>
      <w:r w:rsidR="003A66D0">
        <w:rPr>
          <w:rFonts w:ascii="Arial" w:hAnsi="Arial" w:cs="Arial"/>
          <w:lang w:val="en-GB"/>
        </w:rPr>
        <w:t>(</w:t>
      </w:r>
      <w:r w:rsidR="003A66D0" w:rsidRPr="003A66D0">
        <w:rPr>
          <w:rFonts w:ascii="Arial" w:hAnsi="Arial" w:cs="Arial"/>
          <w:color w:val="0432FF"/>
          <w:lang w:val="en-GB"/>
        </w:rPr>
        <w:t>I think this file indexes the components not transformed in standard space but some better explanation should be provided)</w:t>
      </w:r>
      <w:r w:rsidR="003A66D0">
        <w:rPr>
          <w:rFonts w:ascii="Arial" w:hAnsi="Arial" w:cs="Arial"/>
          <w:lang w:val="en-GB"/>
        </w:rPr>
        <w:t xml:space="preserve"> </w:t>
      </w:r>
      <w:r>
        <w:rPr>
          <w:rFonts w:ascii="Arial" w:hAnsi="Arial" w:cs="Arial"/>
          <w:lang w:val="en-GB"/>
        </w:rPr>
        <w:t xml:space="preserve">and it can be found in the TED subfolder of each subject. </w:t>
      </w:r>
      <w:r w:rsidR="002328F5">
        <w:rPr>
          <w:rFonts w:ascii="Arial" w:hAnsi="Arial" w:cs="Arial"/>
          <w:lang w:val="en-GB"/>
        </w:rPr>
        <w:t>(</w:t>
      </w:r>
      <w:r w:rsidR="008D4606" w:rsidRPr="000F7121">
        <w:rPr>
          <w:rFonts w:ascii="Arial" w:hAnsi="Arial" w:cs="Arial"/>
          <w:lang w:val="en-GB"/>
        </w:rPr>
        <w:t>Safer to first copy the relevant file to a separate directory, apply the transformation</w:t>
      </w:r>
      <w:r w:rsidR="008D4606">
        <w:rPr>
          <w:rFonts w:ascii="Arial" w:hAnsi="Arial" w:cs="Arial"/>
          <w:lang w:val="en-GB"/>
        </w:rPr>
        <w:t xml:space="preserve"> on the copied file</w:t>
      </w:r>
      <w:r w:rsidR="008D4606" w:rsidRPr="000F7121">
        <w:rPr>
          <w:rFonts w:ascii="Arial" w:hAnsi="Arial" w:cs="Arial"/>
          <w:lang w:val="en-GB"/>
        </w:rPr>
        <w:t>, an</w:t>
      </w:r>
      <w:r w:rsidR="008D4606">
        <w:rPr>
          <w:rFonts w:ascii="Arial" w:hAnsi="Arial" w:cs="Arial"/>
          <w:lang w:val="en-GB"/>
        </w:rPr>
        <w:t>d check components on that file</w:t>
      </w:r>
      <w:r w:rsidR="002328F5">
        <w:rPr>
          <w:rFonts w:ascii="Arial" w:hAnsi="Arial" w:cs="Arial"/>
          <w:lang w:val="en-GB"/>
        </w:rPr>
        <w:t>)</w:t>
      </w:r>
      <w:r w:rsidR="008D4606" w:rsidRPr="000F7121">
        <w:rPr>
          <w:rFonts w:ascii="Arial" w:hAnsi="Arial" w:cs="Arial"/>
          <w:lang w:val="en-GB"/>
        </w:rPr>
        <w:t xml:space="preserve">.  </w:t>
      </w:r>
      <w:r w:rsidR="008D4606" w:rsidRPr="008D4606">
        <w:rPr>
          <w:rFonts w:ascii="Arial" w:hAnsi="Arial" w:cs="Arial"/>
          <w:lang w:val="en-GB"/>
        </w:rPr>
        <w:t xml:space="preserve">The following transformation should be applied (previous verification that this </w:t>
      </w:r>
      <w:r w:rsidR="002328F5">
        <w:rPr>
          <w:rFonts w:ascii="Arial" w:hAnsi="Arial" w:cs="Arial"/>
          <w:lang w:val="en-GB"/>
        </w:rPr>
        <w:t>nifti</w:t>
      </w:r>
      <w:r w:rsidR="008D4606" w:rsidRPr="008D4606">
        <w:rPr>
          <w:rFonts w:ascii="Arial" w:hAnsi="Arial" w:cs="Arial"/>
          <w:lang w:val="en-GB"/>
        </w:rPr>
        <w:t>_tool is the same that can be found at the end of .sh file</w:t>
      </w:r>
      <w:r w:rsidR="002328F5">
        <w:rPr>
          <w:rFonts w:ascii="Arial" w:hAnsi="Arial" w:cs="Arial"/>
          <w:lang w:val="en-GB"/>
        </w:rPr>
        <w:t xml:space="preserve"> generate</w:t>
      </w:r>
      <w:r w:rsidR="003A66D0">
        <w:rPr>
          <w:rFonts w:ascii="Arial" w:hAnsi="Arial" w:cs="Arial"/>
          <w:lang w:val="en-GB"/>
        </w:rPr>
        <w:t>d</w:t>
      </w:r>
      <w:r w:rsidR="002328F5">
        <w:rPr>
          <w:rFonts w:ascii="Arial" w:hAnsi="Arial" w:cs="Arial"/>
          <w:lang w:val="en-GB"/>
        </w:rPr>
        <w:t xml:space="preserve"> in the directory of each subject</w:t>
      </w:r>
      <w:r w:rsidR="008D4606" w:rsidRPr="008D4606">
        <w:rPr>
          <w:rFonts w:ascii="Arial" w:hAnsi="Arial" w:cs="Arial"/>
          <w:lang w:val="en-GB"/>
        </w:rPr>
        <w:t>)</w:t>
      </w:r>
    </w:p>
    <w:p w14:paraId="169AD670" w14:textId="77777777" w:rsidR="008D4606" w:rsidRDefault="008D4606" w:rsidP="000F7121">
      <w:pPr>
        <w:pStyle w:val="ListParagraph"/>
        <w:ind w:left="1080"/>
        <w:rPr>
          <w:rFonts w:ascii="Arial" w:hAnsi="Arial" w:cs="Arial"/>
          <w:lang w:val="en-GB"/>
        </w:rPr>
      </w:pPr>
    </w:p>
    <w:p w14:paraId="4D213D89" w14:textId="77777777" w:rsidR="008D4606" w:rsidRDefault="008D4606" w:rsidP="000F7121">
      <w:pPr>
        <w:pStyle w:val="ListParagraph"/>
        <w:ind w:left="1080"/>
        <w:rPr>
          <w:rFonts w:ascii="Arial" w:hAnsi="Arial" w:cs="Arial"/>
          <w:lang w:val="en-GB"/>
        </w:rPr>
      </w:pPr>
      <w:r w:rsidRPr="008D4606">
        <w:rPr>
          <w:rFonts w:ascii="Arial" w:hAnsi="Arial" w:cs="Arial"/>
          <w:lang w:val="en-GB"/>
        </w:rPr>
        <w:t xml:space="preserve">nifti_tool -mod_hdr -mod_field sform_code 2 -mod_field qform_code 2 -infiles ${sub}_feats_OC2.nii </w:t>
      </w:r>
      <w:r>
        <w:rPr>
          <w:rFonts w:ascii="Arial" w:hAnsi="Arial" w:cs="Arial"/>
          <w:lang w:val="en-GB"/>
        </w:rPr>
        <w:t>–</w:t>
      </w:r>
      <w:r w:rsidRPr="008D4606">
        <w:rPr>
          <w:rFonts w:ascii="Arial" w:hAnsi="Arial" w:cs="Arial"/>
          <w:lang w:val="en-GB"/>
        </w:rPr>
        <w:t>overwrite</w:t>
      </w:r>
    </w:p>
    <w:p w14:paraId="0F42891D" w14:textId="77777777" w:rsidR="008D4606" w:rsidRDefault="008D4606" w:rsidP="000F7121">
      <w:pPr>
        <w:pStyle w:val="ListParagraph"/>
        <w:ind w:left="1080"/>
        <w:rPr>
          <w:rFonts w:ascii="Arial" w:hAnsi="Arial" w:cs="Arial"/>
          <w:lang w:val="en-GB"/>
        </w:rPr>
      </w:pPr>
    </w:p>
    <w:p w14:paraId="0692D6EF" w14:textId="1ABD4BAF" w:rsidR="008D4606" w:rsidRDefault="008D4606" w:rsidP="008D4606">
      <w:pPr>
        <w:pStyle w:val="ListParagraph"/>
        <w:numPr>
          <w:ilvl w:val="0"/>
          <w:numId w:val="3"/>
        </w:numPr>
        <w:rPr>
          <w:rFonts w:ascii="Arial" w:hAnsi="Arial" w:cs="Arial"/>
          <w:lang w:val="en-GB"/>
        </w:rPr>
      </w:pPr>
      <w:r>
        <w:rPr>
          <w:rFonts w:ascii="Arial" w:hAnsi="Arial" w:cs="Arial"/>
          <w:lang w:val="en-GB"/>
        </w:rPr>
        <w:t>Create txt file with the number of accepted components for each subject (this command counts the number of commas, so factually this file will include number of components –</w:t>
      </w:r>
      <w:r w:rsidR="00CE013C">
        <w:rPr>
          <w:rFonts w:ascii="Arial" w:hAnsi="Arial" w:cs="Arial"/>
          <w:lang w:val="en-GB"/>
        </w:rPr>
        <w:t xml:space="preserve"> 1, see step c). File accepted.txt is found in TED subfolder of each subject</w:t>
      </w:r>
      <w:r>
        <w:rPr>
          <w:rFonts w:ascii="Arial" w:hAnsi="Arial" w:cs="Arial"/>
          <w:lang w:val="en-GB"/>
        </w:rPr>
        <w:br/>
      </w:r>
    </w:p>
    <w:p w14:paraId="4A4C478B" w14:textId="772E348D" w:rsidR="008D4606" w:rsidRDefault="008D4606" w:rsidP="008D4606">
      <w:pPr>
        <w:pStyle w:val="ListParagraph"/>
        <w:ind w:left="1080"/>
        <w:rPr>
          <w:rFonts w:ascii="Arial" w:hAnsi="Arial" w:cs="Arial"/>
          <w:lang w:val="en-GB"/>
        </w:rPr>
      </w:pPr>
      <w:r w:rsidRPr="008D4606">
        <w:rPr>
          <w:rFonts w:ascii="Arial" w:hAnsi="Arial" w:cs="Arial"/>
          <w:lang w:val="en-GB"/>
        </w:rPr>
        <w:t>fgr</w:t>
      </w:r>
      <w:r w:rsidR="00CE013C">
        <w:rPr>
          <w:rFonts w:ascii="Arial" w:hAnsi="Arial" w:cs="Arial"/>
          <w:lang w:val="en-GB"/>
        </w:rPr>
        <w:t xml:space="preserve">ep -o , </w:t>
      </w:r>
      <w:r w:rsidRPr="008D4606">
        <w:rPr>
          <w:rFonts w:ascii="Arial" w:hAnsi="Arial" w:cs="Arial"/>
          <w:lang w:val="en-GB"/>
        </w:rPr>
        <w:t>accepted.txt | wc -l &gt; ${sub}_ncomp.txt</w:t>
      </w:r>
    </w:p>
    <w:p w14:paraId="6B618C97" w14:textId="77777777" w:rsidR="008D4606" w:rsidRDefault="008D4606" w:rsidP="008D4606">
      <w:pPr>
        <w:pStyle w:val="ListParagraph"/>
        <w:ind w:left="1080"/>
        <w:rPr>
          <w:rFonts w:ascii="Arial" w:hAnsi="Arial" w:cs="Arial"/>
          <w:lang w:val="en-GB"/>
        </w:rPr>
      </w:pPr>
    </w:p>
    <w:p w14:paraId="185B68AE" w14:textId="33BA9C6B" w:rsidR="008D4606" w:rsidRDefault="008D4606" w:rsidP="008D4606">
      <w:pPr>
        <w:pStyle w:val="ListParagraph"/>
        <w:numPr>
          <w:ilvl w:val="0"/>
          <w:numId w:val="3"/>
        </w:numPr>
        <w:rPr>
          <w:rFonts w:ascii="Arial" w:hAnsi="Arial" w:cs="Arial"/>
          <w:lang w:val="en-GB"/>
        </w:rPr>
      </w:pPr>
      <w:r>
        <w:rPr>
          <w:rFonts w:ascii="Arial" w:hAnsi="Arial" w:cs="Arial"/>
          <w:lang w:val="en-GB"/>
        </w:rPr>
        <w:t xml:space="preserve">Create output for each component. By using 3dclust command, a table is created reporting </w:t>
      </w:r>
      <w:r w:rsidR="00CE013C">
        <w:rPr>
          <w:rFonts w:ascii="Arial" w:hAnsi="Arial" w:cs="Arial"/>
          <w:lang w:val="en-GB"/>
        </w:rPr>
        <w:t xml:space="preserve">all </w:t>
      </w:r>
      <w:r>
        <w:rPr>
          <w:rFonts w:ascii="Arial" w:hAnsi="Arial" w:cs="Arial"/>
          <w:lang w:val="en-GB"/>
        </w:rPr>
        <w:t xml:space="preserve">x y z </w:t>
      </w:r>
      <w:r w:rsidR="00CE013C">
        <w:rPr>
          <w:rFonts w:ascii="Arial" w:hAnsi="Arial" w:cs="Arial"/>
          <w:lang w:val="en-GB"/>
        </w:rPr>
        <w:t xml:space="preserve">peak </w:t>
      </w:r>
      <w:r>
        <w:rPr>
          <w:rFonts w:ascii="Arial" w:hAnsi="Arial" w:cs="Arial"/>
          <w:lang w:val="en-GB"/>
        </w:rPr>
        <w:t>coordinates of significant activation at a given threshold, for all the accepted components</w:t>
      </w:r>
      <w:r w:rsidR="002328F5">
        <w:rPr>
          <w:rFonts w:ascii="Arial" w:hAnsi="Arial" w:cs="Arial"/>
          <w:lang w:val="en-GB"/>
        </w:rPr>
        <w:t xml:space="preserve">. (Seq 0 $n, is implemented to account </w:t>
      </w:r>
      <w:r w:rsidR="00CE013C">
        <w:rPr>
          <w:rFonts w:ascii="Arial" w:hAnsi="Arial" w:cs="Arial"/>
          <w:lang w:val="en-GB"/>
        </w:rPr>
        <w:t>for</w:t>
      </w:r>
      <w:r w:rsidR="002328F5">
        <w:rPr>
          <w:rFonts w:ascii="Arial" w:hAnsi="Arial" w:cs="Arial"/>
          <w:lang w:val="en-GB"/>
        </w:rPr>
        <w:t xml:space="preserve"> all components from step b)</w:t>
      </w:r>
    </w:p>
    <w:p w14:paraId="05CB9D60" w14:textId="77777777" w:rsidR="008D4606" w:rsidRDefault="008D4606" w:rsidP="008D4606">
      <w:pPr>
        <w:rPr>
          <w:rFonts w:ascii="Arial" w:hAnsi="Arial" w:cs="Arial"/>
          <w:lang w:val="en-GB"/>
        </w:rPr>
      </w:pPr>
    </w:p>
    <w:p w14:paraId="6F612E42" w14:textId="77777777" w:rsidR="008D4606" w:rsidRPr="008D4606" w:rsidRDefault="008D4606" w:rsidP="008D4606">
      <w:pPr>
        <w:ind w:left="720" w:firstLine="720"/>
        <w:rPr>
          <w:rFonts w:ascii="Arial" w:hAnsi="Arial" w:cs="Arial"/>
          <w:lang w:val="en-GB"/>
        </w:rPr>
      </w:pPr>
      <w:r w:rsidRPr="008D4606">
        <w:rPr>
          <w:rFonts w:ascii="Arial" w:hAnsi="Arial" w:cs="Arial"/>
          <w:lang w:val="en-GB"/>
        </w:rPr>
        <w:t>n=`cat *ncomp.txt`</w:t>
      </w:r>
    </w:p>
    <w:p w14:paraId="7E3897A1" w14:textId="77777777" w:rsidR="008D4606" w:rsidRPr="008D4606" w:rsidRDefault="008D4606" w:rsidP="008D4606">
      <w:pPr>
        <w:ind w:left="720" w:firstLine="720"/>
        <w:rPr>
          <w:rFonts w:ascii="Arial" w:hAnsi="Arial" w:cs="Arial"/>
          <w:lang w:val="en-GB"/>
        </w:rPr>
      </w:pPr>
      <w:r w:rsidRPr="008D4606">
        <w:rPr>
          <w:rFonts w:ascii="Arial" w:hAnsi="Arial" w:cs="Arial"/>
          <w:lang w:val="en-GB"/>
        </w:rPr>
        <w:t>for i in $(seq 0 $n)</w:t>
      </w:r>
    </w:p>
    <w:p w14:paraId="5C1DECDA" w14:textId="77777777" w:rsidR="008D4606" w:rsidRPr="008D4606" w:rsidRDefault="008D4606" w:rsidP="008D4606">
      <w:pPr>
        <w:ind w:left="720" w:firstLine="720"/>
        <w:rPr>
          <w:rFonts w:ascii="Arial" w:hAnsi="Arial" w:cs="Arial"/>
          <w:lang w:val="en-GB"/>
        </w:rPr>
      </w:pPr>
      <w:r w:rsidRPr="008D4606">
        <w:rPr>
          <w:rFonts w:ascii="Arial" w:hAnsi="Arial" w:cs="Arial"/>
          <w:lang w:val="en-GB"/>
        </w:rPr>
        <w:t>do</w:t>
      </w:r>
    </w:p>
    <w:p w14:paraId="031460A8" w14:textId="77777777" w:rsidR="008D4606" w:rsidRPr="008D4606" w:rsidRDefault="008D4606" w:rsidP="008D4606">
      <w:pPr>
        <w:ind w:left="1440"/>
        <w:rPr>
          <w:rFonts w:ascii="Arial" w:hAnsi="Arial" w:cs="Arial"/>
          <w:lang w:val="en-GB"/>
        </w:rPr>
      </w:pPr>
      <w:r w:rsidRPr="008D4606">
        <w:rPr>
          <w:rFonts w:ascii="Arial" w:hAnsi="Arial" w:cs="Arial"/>
          <w:lang w:val="en-GB"/>
        </w:rPr>
        <w:t xml:space="preserve">3dclust -1Dformat -nosum -1dindex ${i} -1tindex ${i} -2thresh -3.0 3.0 -dxyz=1 1.01 20 </w:t>
      </w:r>
      <w:r>
        <w:rPr>
          <w:rFonts w:ascii="Arial" w:hAnsi="Arial" w:cs="Arial"/>
          <w:lang w:val="en-GB"/>
        </w:rPr>
        <w:t xml:space="preserve">${sub}_feats_OC2.nii </w:t>
      </w:r>
      <w:r w:rsidRPr="008D4606">
        <w:rPr>
          <w:rFonts w:ascii="Arial" w:hAnsi="Arial" w:cs="Arial"/>
          <w:lang w:val="en-GB"/>
        </w:rPr>
        <w:t>&gt;ReportTableComp_${sub}_${i}.txt</w:t>
      </w:r>
    </w:p>
    <w:p w14:paraId="3FCCD15E" w14:textId="77777777" w:rsidR="008D4606" w:rsidRPr="008D4606" w:rsidRDefault="008D4606" w:rsidP="008D4606">
      <w:pPr>
        <w:ind w:left="720" w:firstLine="720"/>
        <w:rPr>
          <w:rFonts w:ascii="Arial" w:hAnsi="Arial" w:cs="Arial"/>
          <w:lang w:val="en-GB"/>
        </w:rPr>
      </w:pPr>
      <w:r w:rsidRPr="008D4606">
        <w:rPr>
          <w:rFonts w:ascii="Arial" w:hAnsi="Arial" w:cs="Arial"/>
          <w:lang w:val="en-GB"/>
        </w:rPr>
        <w:t>done</w:t>
      </w:r>
    </w:p>
    <w:p w14:paraId="2F88CFCE" w14:textId="77777777" w:rsidR="008D4606" w:rsidRDefault="008D4606" w:rsidP="000F7121">
      <w:pPr>
        <w:pStyle w:val="ListParagraph"/>
        <w:ind w:left="1080"/>
        <w:rPr>
          <w:rFonts w:ascii="Arial" w:hAnsi="Arial" w:cs="Arial"/>
          <w:lang w:val="en-GB"/>
        </w:rPr>
      </w:pPr>
    </w:p>
    <w:p w14:paraId="2E98D559" w14:textId="190F8CEA" w:rsidR="005407D6" w:rsidRDefault="005407D6" w:rsidP="005407D6">
      <w:pPr>
        <w:pStyle w:val="ListParagraph"/>
        <w:numPr>
          <w:ilvl w:val="0"/>
          <w:numId w:val="3"/>
        </w:numPr>
        <w:rPr>
          <w:rFonts w:ascii="Arial" w:hAnsi="Arial" w:cs="Arial"/>
          <w:lang w:val="en-GB"/>
        </w:rPr>
      </w:pPr>
      <w:r>
        <w:rPr>
          <w:rFonts w:ascii="Arial" w:hAnsi="Arial" w:cs="Arial"/>
          <w:lang w:val="en-GB"/>
        </w:rPr>
        <w:t xml:space="preserve">Extract coordinates for </w:t>
      </w:r>
      <w:r w:rsidR="00CE013C">
        <w:rPr>
          <w:rFonts w:ascii="Arial" w:hAnsi="Arial" w:cs="Arial"/>
          <w:lang w:val="en-GB"/>
        </w:rPr>
        <w:t xml:space="preserve">main </w:t>
      </w:r>
      <w:r>
        <w:rPr>
          <w:rFonts w:ascii="Arial" w:hAnsi="Arial" w:cs="Arial"/>
          <w:lang w:val="en-GB"/>
        </w:rPr>
        <w:t>peak activation for each component (i) of every subject (sub)</w:t>
      </w:r>
    </w:p>
    <w:p w14:paraId="383D840F" w14:textId="77777777" w:rsidR="005407D6" w:rsidRDefault="005407D6" w:rsidP="005407D6">
      <w:pPr>
        <w:pStyle w:val="ListParagraph"/>
        <w:ind w:left="1080"/>
        <w:rPr>
          <w:rFonts w:ascii="Arial" w:hAnsi="Arial" w:cs="Arial"/>
          <w:lang w:val="en-GB"/>
        </w:rPr>
      </w:pPr>
    </w:p>
    <w:p w14:paraId="2B000D4A" w14:textId="77777777" w:rsidR="005407D6" w:rsidRPr="005407D6" w:rsidRDefault="005407D6" w:rsidP="005407D6">
      <w:pPr>
        <w:pStyle w:val="ListParagraph"/>
        <w:ind w:left="1080" w:firstLine="360"/>
        <w:rPr>
          <w:rFonts w:ascii="Arial" w:hAnsi="Arial" w:cs="Arial"/>
          <w:lang w:val="en-GB"/>
        </w:rPr>
      </w:pPr>
      <w:r w:rsidRPr="005407D6">
        <w:rPr>
          <w:rFonts w:ascii="Arial" w:hAnsi="Arial" w:cs="Arial"/>
          <w:lang w:val="en-GB"/>
        </w:rPr>
        <w:t>n=`cat *ncomp.txt`</w:t>
      </w:r>
    </w:p>
    <w:p w14:paraId="3C0AA18E" w14:textId="77777777" w:rsidR="005407D6" w:rsidRPr="005407D6" w:rsidRDefault="005407D6" w:rsidP="005407D6">
      <w:pPr>
        <w:pStyle w:val="ListParagraph"/>
        <w:ind w:left="1080" w:firstLine="360"/>
        <w:rPr>
          <w:rFonts w:ascii="Arial" w:hAnsi="Arial" w:cs="Arial"/>
          <w:lang w:val="en-GB"/>
        </w:rPr>
      </w:pPr>
      <w:r w:rsidRPr="005407D6">
        <w:rPr>
          <w:rFonts w:ascii="Arial" w:hAnsi="Arial" w:cs="Arial"/>
          <w:lang w:val="en-GB"/>
        </w:rPr>
        <w:t>for i in $(seq 0 $n)</w:t>
      </w:r>
    </w:p>
    <w:p w14:paraId="7EE49DF9" w14:textId="77777777" w:rsidR="005407D6" w:rsidRPr="005407D6" w:rsidRDefault="005407D6" w:rsidP="005407D6">
      <w:pPr>
        <w:pStyle w:val="ListParagraph"/>
        <w:ind w:left="1080" w:firstLine="360"/>
        <w:rPr>
          <w:rFonts w:ascii="Arial" w:hAnsi="Arial" w:cs="Arial"/>
          <w:lang w:val="en-GB"/>
        </w:rPr>
      </w:pPr>
      <w:r w:rsidRPr="005407D6">
        <w:rPr>
          <w:rFonts w:ascii="Arial" w:hAnsi="Arial" w:cs="Arial"/>
          <w:lang w:val="en-GB"/>
        </w:rPr>
        <w:t xml:space="preserve">do </w:t>
      </w:r>
    </w:p>
    <w:p w14:paraId="238D4E0C" w14:textId="77777777" w:rsidR="005407D6" w:rsidRPr="005407D6" w:rsidRDefault="005407D6" w:rsidP="005407D6">
      <w:pPr>
        <w:pStyle w:val="ListParagraph"/>
        <w:ind w:left="1440"/>
        <w:rPr>
          <w:rFonts w:ascii="Arial" w:hAnsi="Arial" w:cs="Arial"/>
          <w:lang w:val="en-GB"/>
        </w:rPr>
      </w:pPr>
      <w:r w:rsidRPr="005407D6">
        <w:rPr>
          <w:rFonts w:ascii="Arial" w:hAnsi="Arial" w:cs="Arial"/>
          <w:lang w:val="en-GB"/>
        </w:rPr>
        <w:t>sed -n "13p" ReportTableComp_${sub}_${i}.txt &gt;RowCoord_${sub}_${i}.txt</w:t>
      </w:r>
    </w:p>
    <w:p w14:paraId="7EF7EE1C" w14:textId="77777777" w:rsidR="005407D6" w:rsidRDefault="005407D6" w:rsidP="005407D6">
      <w:pPr>
        <w:pStyle w:val="ListParagraph"/>
        <w:ind w:left="1080" w:firstLine="360"/>
        <w:rPr>
          <w:rFonts w:ascii="Arial" w:hAnsi="Arial" w:cs="Arial"/>
          <w:lang w:val="en-GB"/>
        </w:rPr>
      </w:pPr>
      <w:r w:rsidRPr="005407D6">
        <w:rPr>
          <w:rFonts w:ascii="Arial" w:hAnsi="Arial" w:cs="Arial"/>
          <w:lang w:val="en-GB"/>
        </w:rPr>
        <w:t>done</w:t>
      </w:r>
    </w:p>
    <w:p w14:paraId="08769A84" w14:textId="77777777" w:rsidR="005407D6" w:rsidRDefault="005407D6" w:rsidP="005407D6">
      <w:pPr>
        <w:pStyle w:val="ListParagraph"/>
        <w:ind w:left="1080" w:firstLine="360"/>
        <w:rPr>
          <w:rFonts w:ascii="Arial" w:hAnsi="Arial" w:cs="Arial"/>
          <w:lang w:val="en-GB"/>
        </w:rPr>
      </w:pPr>
    </w:p>
    <w:p w14:paraId="4912749F" w14:textId="4142B35D" w:rsidR="005407D6" w:rsidRDefault="005407D6" w:rsidP="005407D6">
      <w:pPr>
        <w:pStyle w:val="ListParagraph"/>
        <w:numPr>
          <w:ilvl w:val="0"/>
          <w:numId w:val="3"/>
        </w:numPr>
        <w:rPr>
          <w:rFonts w:ascii="Arial" w:hAnsi="Arial" w:cs="Arial"/>
          <w:lang w:val="en-GB"/>
        </w:rPr>
      </w:pPr>
      <w:r>
        <w:rPr>
          <w:rFonts w:ascii="Arial" w:hAnsi="Arial" w:cs="Arial"/>
          <w:lang w:val="en-GB"/>
        </w:rPr>
        <w:t>Generate figure for each component at peak coordinates x y z and di</w:t>
      </w:r>
      <w:r w:rsidR="002328F5">
        <w:rPr>
          <w:rFonts w:ascii="Arial" w:hAnsi="Arial" w:cs="Arial"/>
          <w:lang w:val="en-GB"/>
        </w:rPr>
        <w:t>s</w:t>
      </w:r>
      <w:r>
        <w:rPr>
          <w:rFonts w:ascii="Arial" w:hAnsi="Arial" w:cs="Arial"/>
          <w:lang w:val="en-GB"/>
        </w:rPr>
        <w:t>play it with AFNI command at</w:t>
      </w:r>
      <w:r w:rsidR="003A66D0">
        <w:rPr>
          <w:rFonts w:ascii="Arial" w:hAnsi="Arial" w:cs="Arial"/>
          <w:lang w:val="en-GB"/>
        </w:rPr>
        <w:t xml:space="preserve"> a</w:t>
      </w:r>
      <w:r>
        <w:rPr>
          <w:rFonts w:ascii="Arial" w:hAnsi="Arial" w:cs="Arial"/>
          <w:lang w:val="en-GB"/>
        </w:rPr>
        <w:t xml:space="preserve"> given </w:t>
      </w:r>
      <w:r w:rsidR="003A66D0">
        <w:rPr>
          <w:rFonts w:ascii="Arial" w:hAnsi="Arial" w:cs="Arial"/>
          <w:lang w:val="en-GB"/>
        </w:rPr>
        <w:t xml:space="preserve">standard </w:t>
      </w:r>
      <w:r>
        <w:rPr>
          <w:rFonts w:ascii="Arial" w:hAnsi="Arial" w:cs="Arial"/>
          <w:lang w:val="en-GB"/>
        </w:rPr>
        <w:t xml:space="preserve">threshold </w:t>
      </w:r>
    </w:p>
    <w:p w14:paraId="6410DA37" w14:textId="77777777" w:rsidR="005407D6" w:rsidRPr="005407D6" w:rsidRDefault="005407D6" w:rsidP="005407D6">
      <w:pPr>
        <w:pStyle w:val="ListParagraph"/>
        <w:ind w:left="1440"/>
        <w:rPr>
          <w:rFonts w:ascii="Arial" w:hAnsi="Arial" w:cs="Arial"/>
          <w:lang w:val="en-GB"/>
        </w:rPr>
      </w:pPr>
      <w:r>
        <w:rPr>
          <w:rFonts w:ascii="Arial" w:hAnsi="Arial" w:cs="Arial"/>
          <w:lang w:val="en-GB"/>
        </w:rPr>
        <w:br/>
      </w:r>
      <w:r w:rsidRPr="005407D6">
        <w:rPr>
          <w:rFonts w:ascii="Arial" w:hAnsi="Arial" w:cs="Arial"/>
          <w:lang w:val="en-GB"/>
        </w:rPr>
        <w:t>n=`cat *ncomp.txt`</w:t>
      </w:r>
    </w:p>
    <w:p w14:paraId="759063BE" w14:textId="77777777" w:rsidR="005407D6" w:rsidRPr="005407D6" w:rsidRDefault="005407D6" w:rsidP="005407D6">
      <w:pPr>
        <w:ind w:left="720" w:firstLine="720"/>
        <w:rPr>
          <w:rFonts w:ascii="Arial" w:hAnsi="Arial" w:cs="Arial"/>
          <w:lang w:val="en-GB"/>
        </w:rPr>
      </w:pPr>
      <w:r w:rsidRPr="005407D6">
        <w:rPr>
          <w:rFonts w:ascii="Arial" w:hAnsi="Arial" w:cs="Arial"/>
          <w:lang w:val="en-GB"/>
        </w:rPr>
        <w:t>for i in $(seq 0 $n)</w:t>
      </w:r>
    </w:p>
    <w:p w14:paraId="3F4F6237" w14:textId="77777777" w:rsidR="005407D6" w:rsidRPr="005407D6" w:rsidRDefault="005407D6" w:rsidP="005407D6">
      <w:pPr>
        <w:ind w:left="720" w:firstLine="720"/>
        <w:rPr>
          <w:rFonts w:ascii="Arial" w:hAnsi="Arial" w:cs="Arial"/>
          <w:lang w:val="en-GB"/>
        </w:rPr>
      </w:pPr>
      <w:r w:rsidRPr="005407D6">
        <w:rPr>
          <w:rFonts w:ascii="Arial" w:hAnsi="Arial" w:cs="Arial"/>
          <w:lang w:val="en-GB"/>
        </w:rPr>
        <w:t xml:space="preserve">do </w:t>
      </w:r>
    </w:p>
    <w:p w14:paraId="6377AAED" w14:textId="77777777" w:rsidR="005407D6" w:rsidRPr="005407D6" w:rsidRDefault="005407D6" w:rsidP="005407D6">
      <w:pPr>
        <w:ind w:left="720" w:firstLine="720"/>
        <w:rPr>
          <w:rFonts w:ascii="Arial" w:hAnsi="Arial" w:cs="Arial"/>
          <w:lang w:val="en-GB"/>
        </w:rPr>
      </w:pPr>
      <w:r w:rsidRPr="005407D6">
        <w:rPr>
          <w:rFonts w:ascii="Arial" w:hAnsi="Arial" w:cs="Arial"/>
          <w:lang w:val="en-GB"/>
        </w:rPr>
        <w:t>awk '{print $14 }' RowCoord_${</w:t>
      </w:r>
      <w:r>
        <w:rPr>
          <w:rFonts w:ascii="Arial" w:hAnsi="Arial" w:cs="Arial"/>
          <w:lang w:val="en-GB"/>
        </w:rPr>
        <w:t>sub}_${i}.txt &gt; x</w:t>
      </w:r>
      <w:r w:rsidRPr="005407D6">
        <w:rPr>
          <w:rFonts w:ascii="Arial" w:hAnsi="Arial" w:cs="Arial"/>
          <w:lang w:val="en-GB"/>
        </w:rPr>
        <w:t>.txt</w:t>
      </w:r>
      <w:r>
        <w:rPr>
          <w:rFonts w:ascii="Arial" w:hAnsi="Arial" w:cs="Arial"/>
          <w:lang w:val="en-GB"/>
        </w:rPr>
        <w:tab/>
      </w:r>
      <w:r>
        <w:rPr>
          <w:rFonts w:ascii="Arial" w:hAnsi="Arial" w:cs="Arial"/>
          <w:lang w:val="en-GB"/>
        </w:rPr>
        <w:tab/>
      </w:r>
      <w:r>
        <w:rPr>
          <w:rFonts w:ascii="Arial" w:hAnsi="Arial" w:cs="Arial"/>
          <w:lang w:val="en-GB"/>
        </w:rPr>
        <w:tab/>
      </w:r>
      <w:r w:rsidRPr="005407D6">
        <w:rPr>
          <w:rFonts w:ascii="Arial" w:hAnsi="Arial" w:cs="Arial"/>
          <w:lang w:val="en-GB"/>
        </w:rPr>
        <w:t>awk '{print $15</w:t>
      </w:r>
      <w:r>
        <w:rPr>
          <w:rFonts w:ascii="Arial" w:hAnsi="Arial" w:cs="Arial"/>
          <w:lang w:val="en-GB"/>
        </w:rPr>
        <w:t xml:space="preserve"> }' RowCoord_${sub}_${i}.txt &gt; y</w:t>
      </w:r>
      <w:r w:rsidRPr="005407D6">
        <w:rPr>
          <w:rFonts w:ascii="Arial" w:hAnsi="Arial" w:cs="Arial"/>
          <w:lang w:val="en-GB"/>
        </w:rPr>
        <w:t>.txt</w:t>
      </w:r>
    </w:p>
    <w:p w14:paraId="00E522DD" w14:textId="77777777" w:rsidR="005407D6" w:rsidRPr="005407D6" w:rsidRDefault="005407D6" w:rsidP="005407D6">
      <w:pPr>
        <w:ind w:left="1440"/>
        <w:rPr>
          <w:rFonts w:ascii="Arial" w:hAnsi="Arial" w:cs="Arial"/>
          <w:lang w:val="en-GB"/>
        </w:rPr>
      </w:pPr>
      <w:r w:rsidRPr="005407D6">
        <w:rPr>
          <w:rFonts w:ascii="Arial" w:hAnsi="Arial" w:cs="Arial"/>
          <w:lang w:val="en-GB"/>
        </w:rPr>
        <w:t>awk '{print $16</w:t>
      </w:r>
      <w:r>
        <w:rPr>
          <w:rFonts w:ascii="Arial" w:hAnsi="Arial" w:cs="Arial"/>
          <w:lang w:val="en-GB"/>
        </w:rPr>
        <w:t xml:space="preserve"> }' RowCoord_${sub}_${i}.txt &gt; z</w:t>
      </w:r>
      <w:r w:rsidRPr="005407D6">
        <w:rPr>
          <w:rFonts w:ascii="Arial" w:hAnsi="Arial" w:cs="Arial"/>
          <w:lang w:val="en-GB"/>
        </w:rPr>
        <w:t>.txt</w:t>
      </w:r>
    </w:p>
    <w:p w14:paraId="717726D0" w14:textId="77777777" w:rsidR="005407D6" w:rsidRPr="005407D6" w:rsidRDefault="005407D6" w:rsidP="005407D6">
      <w:pPr>
        <w:rPr>
          <w:rFonts w:ascii="Arial" w:hAnsi="Arial" w:cs="Arial"/>
          <w:lang w:val="en-GB"/>
        </w:rPr>
      </w:pPr>
    </w:p>
    <w:p w14:paraId="0318F20D" w14:textId="77777777" w:rsidR="005407D6" w:rsidRPr="005407D6" w:rsidRDefault="005407D6" w:rsidP="005407D6">
      <w:pPr>
        <w:ind w:left="720" w:firstLine="720"/>
        <w:rPr>
          <w:rFonts w:ascii="Arial" w:hAnsi="Arial" w:cs="Arial"/>
          <w:lang w:val="en-GB"/>
        </w:rPr>
      </w:pPr>
      <w:r>
        <w:rPr>
          <w:rFonts w:ascii="Arial" w:hAnsi="Arial" w:cs="Arial"/>
          <w:lang w:val="en-GB"/>
        </w:rPr>
        <w:t>x=`cat *x</w:t>
      </w:r>
      <w:r w:rsidRPr="005407D6">
        <w:rPr>
          <w:rFonts w:ascii="Arial" w:hAnsi="Arial" w:cs="Arial"/>
          <w:lang w:val="en-GB"/>
        </w:rPr>
        <w:t>.txt`</w:t>
      </w:r>
    </w:p>
    <w:p w14:paraId="6F0A9EBB" w14:textId="77777777" w:rsidR="005407D6" w:rsidRPr="005407D6" w:rsidRDefault="005407D6" w:rsidP="005407D6">
      <w:pPr>
        <w:ind w:left="720" w:firstLine="720"/>
        <w:rPr>
          <w:rFonts w:ascii="Arial" w:hAnsi="Arial" w:cs="Arial"/>
          <w:lang w:val="en-GB"/>
        </w:rPr>
      </w:pPr>
      <w:r>
        <w:rPr>
          <w:rFonts w:ascii="Arial" w:hAnsi="Arial" w:cs="Arial"/>
          <w:lang w:val="en-GB"/>
        </w:rPr>
        <w:t>y=`cat *y</w:t>
      </w:r>
      <w:r w:rsidRPr="005407D6">
        <w:rPr>
          <w:rFonts w:ascii="Arial" w:hAnsi="Arial" w:cs="Arial"/>
          <w:lang w:val="en-GB"/>
        </w:rPr>
        <w:t>.txt`</w:t>
      </w:r>
    </w:p>
    <w:p w14:paraId="05786D1E" w14:textId="77777777" w:rsidR="005407D6" w:rsidRPr="005407D6" w:rsidRDefault="005407D6" w:rsidP="005407D6">
      <w:pPr>
        <w:ind w:left="720" w:firstLine="720"/>
        <w:rPr>
          <w:rFonts w:ascii="Arial" w:hAnsi="Arial" w:cs="Arial"/>
          <w:lang w:val="en-GB"/>
        </w:rPr>
      </w:pPr>
      <w:r>
        <w:rPr>
          <w:rFonts w:ascii="Arial" w:hAnsi="Arial" w:cs="Arial"/>
          <w:lang w:val="en-GB"/>
        </w:rPr>
        <w:t>z=`cat *z</w:t>
      </w:r>
      <w:r w:rsidRPr="005407D6">
        <w:rPr>
          <w:rFonts w:ascii="Arial" w:hAnsi="Arial" w:cs="Arial"/>
          <w:lang w:val="en-GB"/>
        </w:rPr>
        <w:t>.txt`</w:t>
      </w:r>
    </w:p>
    <w:p w14:paraId="77FEC1C8" w14:textId="77777777" w:rsidR="005407D6" w:rsidRPr="005407D6" w:rsidRDefault="005407D6" w:rsidP="005407D6">
      <w:pPr>
        <w:rPr>
          <w:rFonts w:ascii="Arial" w:hAnsi="Arial" w:cs="Arial"/>
          <w:lang w:val="en-GB"/>
        </w:rPr>
      </w:pPr>
    </w:p>
    <w:p w14:paraId="035D041B" w14:textId="77777777" w:rsidR="005407D6" w:rsidRPr="005407D6" w:rsidRDefault="005407D6" w:rsidP="005407D6">
      <w:pPr>
        <w:rPr>
          <w:rFonts w:ascii="Arial" w:hAnsi="Arial" w:cs="Arial"/>
          <w:lang w:val="en-GB"/>
        </w:rPr>
      </w:pPr>
    </w:p>
    <w:p w14:paraId="22732965" w14:textId="77777777" w:rsidR="005407D6" w:rsidRPr="005407D6" w:rsidRDefault="005407D6" w:rsidP="00D31005">
      <w:pPr>
        <w:ind w:left="1440"/>
        <w:rPr>
          <w:rFonts w:ascii="Arial" w:hAnsi="Arial" w:cs="Arial"/>
          <w:lang w:val="en-GB"/>
        </w:rPr>
      </w:pPr>
      <w:r w:rsidRPr="005407D6">
        <w:rPr>
          <w:rFonts w:ascii="Arial" w:hAnsi="Arial" w:cs="Arial"/>
          <w:lang w:val="en-GB"/>
        </w:rPr>
        <w:t xml:space="preserve">afni -com 'OPEN_WINDOW A.axialimage' -com "SWITCH_UNDERLAY ${sub}_mprage_ns_atnl.nii.gz" -com "SWITCH_OVERLAY ${sub}_feats_OC2.nii" -com "SET_SUBBRICKS A 0 ${i} ${i}" -com 'SET_THRESHNEW A </w:t>
      </w:r>
      <w:r>
        <w:rPr>
          <w:rFonts w:ascii="Arial" w:hAnsi="Arial" w:cs="Arial"/>
          <w:lang w:val="en-GB"/>
        </w:rPr>
        <w:t xml:space="preserve">3.0 *p' -com "SET_DICOM_XYZ A $x $y $z " -com "SAVE_JPEG A.axialimage </w:t>
      </w:r>
      <w:r w:rsidRPr="005407D6">
        <w:rPr>
          <w:rFonts w:ascii="Arial" w:hAnsi="Arial" w:cs="Arial"/>
          <w:lang w:val="en-GB"/>
        </w:rPr>
        <w:t>SnapComp_${sub}_${i}.jpg" -com "QUIT"</w:t>
      </w:r>
    </w:p>
    <w:p w14:paraId="3707DA43" w14:textId="77777777" w:rsidR="005407D6" w:rsidRDefault="005407D6" w:rsidP="00D31005">
      <w:pPr>
        <w:ind w:left="720" w:firstLine="720"/>
        <w:rPr>
          <w:rFonts w:ascii="Arial" w:hAnsi="Arial" w:cs="Arial"/>
          <w:lang w:val="en-GB"/>
        </w:rPr>
      </w:pPr>
      <w:r w:rsidRPr="005407D6">
        <w:rPr>
          <w:rFonts w:ascii="Arial" w:hAnsi="Arial" w:cs="Arial"/>
          <w:lang w:val="en-GB"/>
        </w:rPr>
        <w:t>done</w:t>
      </w:r>
    </w:p>
    <w:p w14:paraId="434D1C9F" w14:textId="77777777" w:rsidR="00E22590" w:rsidRDefault="00E22590" w:rsidP="005407D6">
      <w:pPr>
        <w:rPr>
          <w:rFonts w:ascii="Arial" w:hAnsi="Arial" w:cs="Arial"/>
          <w:lang w:val="en-GB"/>
        </w:rPr>
      </w:pPr>
    </w:p>
    <w:p w14:paraId="004FE944" w14:textId="7C6327A2" w:rsidR="00E22590" w:rsidRPr="00E22590" w:rsidRDefault="00A97CEB" w:rsidP="00E22590">
      <w:pPr>
        <w:pStyle w:val="ListParagraph"/>
        <w:numPr>
          <w:ilvl w:val="0"/>
          <w:numId w:val="1"/>
        </w:numPr>
        <w:rPr>
          <w:rFonts w:ascii="Arial" w:hAnsi="Arial" w:cs="Arial"/>
          <w:b/>
          <w:lang w:val="en-GB"/>
        </w:rPr>
      </w:pPr>
      <w:r>
        <w:rPr>
          <w:rFonts w:ascii="Arial" w:hAnsi="Arial" w:cs="Arial"/>
          <w:b/>
          <w:lang w:val="en-GB"/>
        </w:rPr>
        <w:t xml:space="preserve">Display rigid-body </w:t>
      </w:r>
      <w:r w:rsidR="00E22590" w:rsidRPr="00E22590">
        <w:rPr>
          <w:rFonts w:ascii="Arial" w:hAnsi="Arial" w:cs="Arial"/>
          <w:b/>
          <w:lang w:val="en-GB"/>
        </w:rPr>
        <w:t xml:space="preserve">movement parameters </w:t>
      </w:r>
      <w:r>
        <w:rPr>
          <w:rFonts w:ascii="Arial" w:hAnsi="Arial" w:cs="Arial"/>
          <w:b/>
          <w:lang w:val="en-GB"/>
        </w:rPr>
        <w:t xml:space="preserve">traces </w:t>
      </w:r>
    </w:p>
    <w:p w14:paraId="14B47F97" w14:textId="387786AC" w:rsidR="00E22590" w:rsidRDefault="00E22590" w:rsidP="00E22590">
      <w:pPr>
        <w:pStyle w:val="ListParagraph"/>
        <w:rPr>
          <w:rFonts w:ascii="Arial" w:hAnsi="Arial" w:cs="Arial"/>
          <w:lang w:val="en-GB"/>
        </w:rPr>
      </w:pPr>
      <w:r>
        <w:rPr>
          <w:rFonts w:ascii="Arial" w:hAnsi="Arial" w:cs="Arial"/>
          <w:lang w:val="en-GB"/>
        </w:rPr>
        <w:t xml:space="preserve">See previous section on FD for recommendation on dealing with excessive </w:t>
      </w:r>
      <w:r w:rsidR="00A97CEB">
        <w:rPr>
          <w:rFonts w:ascii="Arial" w:hAnsi="Arial" w:cs="Arial"/>
          <w:lang w:val="en-GB"/>
        </w:rPr>
        <w:t xml:space="preserve">motion. Example displaying rigid-body movement parameters can be found in Kundu et al., PNAS 2013 Figure 1 top row. </w:t>
      </w:r>
    </w:p>
    <w:p w14:paraId="6B8F8BF0" w14:textId="77777777" w:rsidR="00E22590" w:rsidRDefault="00E22590" w:rsidP="00E22590">
      <w:pPr>
        <w:pStyle w:val="ListParagraph"/>
        <w:rPr>
          <w:rFonts w:ascii="Arial" w:hAnsi="Arial" w:cs="Arial"/>
          <w:lang w:val="en-GB"/>
        </w:rPr>
      </w:pPr>
    </w:p>
    <w:p w14:paraId="7CF8545A" w14:textId="77777777" w:rsidR="00E22590" w:rsidRDefault="00E22590" w:rsidP="00E22590">
      <w:pPr>
        <w:pStyle w:val="ListParagraph"/>
        <w:rPr>
          <w:rFonts w:ascii="Arial" w:hAnsi="Arial" w:cs="Arial"/>
          <w:lang w:val="en-GB"/>
        </w:rPr>
      </w:pPr>
      <w:r w:rsidRPr="00E22590">
        <w:rPr>
          <w:rFonts w:ascii="Arial" w:hAnsi="Arial" w:cs="Arial"/>
          <w:lang w:val="en-GB"/>
        </w:rPr>
        <w:t>1dplot -volreg -plab</w:t>
      </w:r>
      <w:r>
        <w:rPr>
          <w:rFonts w:ascii="Arial" w:hAnsi="Arial" w:cs="Arial"/>
          <w:lang w:val="en-GB"/>
        </w:rPr>
        <w:t xml:space="preserve">el </w:t>
      </w:r>
      <w:r w:rsidRPr="00E22590">
        <w:rPr>
          <w:rFonts w:ascii="Arial" w:hAnsi="Arial" w:cs="Arial"/>
          <w:lang w:val="en-GB"/>
        </w:rPr>
        <w:t>${sub} -jpeg ${sub}_1Dplot ${sub}_motion.1D</w:t>
      </w:r>
    </w:p>
    <w:p w14:paraId="5C76499A" w14:textId="77777777" w:rsidR="00A97CEB" w:rsidRDefault="00A97CEB" w:rsidP="00E22590">
      <w:pPr>
        <w:pStyle w:val="ListParagraph"/>
        <w:rPr>
          <w:rFonts w:ascii="Arial" w:hAnsi="Arial" w:cs="Arial"/>
          <w:lang w:val="en-GB"/>
        </w:rPr>
      </w:pPr>
    </w:p>
    <w:p w14:paraId="51113752" w14:textId="3988C501" w:rsidR="00D31005" w:rsidRPr="00D31005" w:rsidRDefault="00A97CEB" w:rsidP="00D31005">
      <w:pPr>
        <w:pStyle w:val="ListParagraph"/>
        <w:numPr>
          <w:ilvl w:val="0"/>
          <w:numId w:val="1"/>
        </w:numPr>
        <w:rPr>
          <w:rFonts w:ascii="Arial" w:hAnsi="Arial" w:cs="Arial"/>
          <w:b/>
          <w:lang w:val="en-GB"/>
        </w:rPr>
      </w:pPr>
      <w:r w:rsidRPr="00D31005">
        <w:rPr>
          <w:rFonts w:ascii="Arial" w:hAnsi="Arial" w:cs="Arial"/>
          <w:b/>
          <w:lang w:val="en-GB"/>
        </w:rPr>
        <w:t xml:space="preserve">Display DVARS </w:t>
      </w:r>
      <w:r w:rsidR="00D31005">
        <w:rPr>
          <w:rFonts w:ascii="Arial" w:hAnsi="Arial" w:cs="Arial"/>
          <w:b/>
          <w:lang w:val="en-GB"/>
        </w:rPr>
        <w:t>for high-k and low-k components</w:t>
      </w:r>
    </w:p>
    <w:p w14:paraId="16AE28F4" w14:textId="30980A66" w:rsidR="00D31005" w:rsidRPr="00EB1BE2" w:rsidRDefault="00A97CEB" w:rsidP="00D31005">
      <w:pPr>
        <w:widowControl w:val="0"/>
        <w:autoSpaceDE w:val="0"/>
        <w:autoSpaceDN w:val="0"/>
        <w:adjustRightInd w:val="0"/>
        <w:spacing w:after="240" w:line="280" w:lineRule="atLeast"/>
        <w:ind w:left="720"/>
        <w:jc w:val="both"/>
        <w:rPr>
          <w:rFonts w:ascii="Arial" w:hAnsi="Arial" w:cs="Arial"/>
          <w:color w:val="0432FF"/>
          <w:lang w:val="en-GB"/>
        </w:rPr>
      </w:pPr>
      <w:r w:rsidRPr="00D31005">
        <w:rPr>
          <w:rFonts w:ascii="Arial" w:hAnsi="Arial" w:cs="Arial"/>
          <w:lang w:val="en-GB"/>
        </w:rPr>
        <w:t xml:space="preserve">Delta variation signal (DVARS), computed as the root mean square average of the first derivatives of </w:t>
      </w:r>
      <w:r w:rsidR="00D31005" w:rsidRPr="00D31005">
        <w:rPr>
          <w:rFonts w:ascii="Arial" w:hAnsi="Arial" w:cs="Arial"/>
        </w:rPr>
        <w:t>fMRI per</w:t>
      </w:r>
      <w:r w:rsidR="00D31005" w:rsidRPr="00D31005">
        <w:rPr>
          <w:rFonts w:ascii="Arial" w:hAnsi="Arial" w:cs="Arial"/>
        </w:rPr>
        <w:t xml:space="preserve">cent signal change time courses, </w:t>
      </w:r>
      <w:r w:rsidR="00D31005" w:rsidRPr="00D31005">
        <w:rPr>
          <w:rFonts w:ascii="Arial" w:hAnsi="Arial" w:cs="Arial"/>
          <w:lang w:val="en-GB"/>
        </w:rPr>
        <w:t>identifies</w:t>
      </w:r>
      <w:r w:rsidRPr="00D31005">
        <w:rPr>
          <w:rFonts w:ascii="Arial" w:hAnsi="Arial" w:cs="Arial"/>
          <w:lang w:val="en-GB"/>
        </w:rPr>
        <w:t xml:space="preserve"> time points </w:t>
      </w:r>
      <w:r w:rsidR="00D31005">
        <w:rPr>
          <w:rFonts w:ascii="Arial" w:hAnsi="Arial" w:cs="Arial"/>
          <w:lang w:val="en-GB"/>
        </w:rPr>
        <w:t>with rapidly changing f</w:t>
      </w:r>
      <w:r w:rsidRPr="00D31005">
        <w:rPr>
          <w:rFonts w:ascii="Arial" w:hAnsi="Arial" w:cs="Arial"/>
          <w:lang w:val="en-GB"/>
        </w:rPr>
        <w:t xml:space="preserve">MRI signal </w:t>
      </w:r>
      <w:r w:rsidR="00CE013C">
        <w:rPr>
          <w:rFonts w:ascii="Arial" w:hAnsi="Arial" w:cs="Arial"/>
          <w:lang w:val="en-GB"/>
        </w:rPr>
        <w:t>(</w:t>
      </w:r>
      <w:r w:rsidRPr="00D31005">
        <w:rPr>
          <w:rFonts w:ascii="Arial" w:hAnsi="Arial" w:cs="Arial"/>
          <w:lang w:val="en-GB"/>
        </w:rPr>
        <w:t>Menon et al., Magn Reson Med 1993</w:t>
      </w:r>
      <w:r w:rsidR="00CE013C">
        <w:rPr>
          <w:rFonts w:ascii="Arial" w:hAnsi="Arial" w:cs="Arial"/>
          <w:lang w:val="en-GB"/>
        </w:rPr>
        <w:t>)</w:t>
      </w:r>
      <w:r w:rsidRPr="00D31005">
        <w:rPr>
          <w:rFonts w:ascii="Arial" w:hAnsi="Arial" w:cs="Arial"/>
          <w:lang w:val="en-GB"/>
        </w:rPr>
        <w:t xml:space="preserve">. </w:t>
      </w:r>
      <w:r w:rsidR="00D31005" w:rsidRPr="00D31005">
        <w:rPr>
          <w:rFonts w:ascii="Arial" w:hAnsi="Arial" w:cs="Arial"/>
          <w:lang w:val="en-GB"/>
        </w:rPr>
        <w:t xml:space="preserve">Correspondence between FD and DVARS indicates contamination of fMRI time series with motion artefact. </w:t>
      </w:r>
    </w:p>
    <w:p w14:paraId="007E6AE0" w14:textId="1EFCEC14" w:rsidR="00D31005" w:rsidRPr="00D31005" w:rsidRDefault="00D31005" w:rsidP="00D31005">
      <w:pPr>
        <w:widowControl w:val="0"/>
        <w:autoSpaceDE w:val="0"/>
        <w:autoSpaceDN w:val="0"/>
        <w:adjustRightInd w:val="0"/>
        <w:spacing w:after="240" w:line="280" w:lineRule="atLeast"/>
        <w:ind w:left="720"/>
        <w:jc w:val="both"/>
        <w:rPr>
          <w:rFonts w:ascii="Arial" w:hAnsi="Arial" w:cs="Arial"/>
          <w:lang w:val="en-GB"/>
        </w:rPr>
      </w:pPr>
      <w:r w:rsidRPr="00D31005">
        <w:rPr>
          <w:rFonts w:ascii="Arial" w:hAnsi="Arial" w:cs="Arial"/>
          <w:lang w:val="en-GB"/>
        </w:rPr>
        <w:t xml:space="preserve">At this step, the user can compute DVARS for </w:t>
      </w:r>
      <w:r w:rsidRPr="00D31005">
        <w:rPr>
          <w:rFonts w:ascii="Arial" w:hAnsi="Arial" w:cs="Arial"/>
        </w:rPr>
        <w:t xml:space="preserve">ME-ICA high </w:t>
      </w:r>
      <w:r w:rsidRPr="00D31005">
        <w:rPr>
          <w:rFonts w:ascii="Arial" w:hAnsi="Arial" w:cs="Arial"/>
        </w:rPr>
        <w:t>K</w:t>
      </w:r>
      <w:r w:rsidRPr="00D31005">
        <w:rPr>
          <w:rFonts w:ascii="Arial" w:hAnsi="Arial" w:cs="Arial"/>
        </w:rPr>
        <w:t xml:space="preserve"> time series</w:t>
      </w:r>
      <w:r w:rsidRPr="00D31005">
        <w:rPr>
          <w:rFonts w:ascii="Arial" w:hAnsi="Arial" w:cs="Arial"/>
        </w:rPr>
        <w:t xml:space="preserve"> </w:t>
      </w:r>
      <w:r w:rsidRPr="00D31005">
        <w:rPr>
          <w:rFonts w:ascii="Arial" w:hAnsi="Arial" w:cs="Arial"/>
        </w:rPr>
        <w:t xml:space="preserve">data </w:t>
      </w:r>
      <w:r w:rsidRPr="00D31005">
        <w:rPr>
          <w:rFonts w:ascii="Arial" w:hAnsi="Arial" w:cs="Arial"/>
        </w:rPr>
        <w:t>(putativ</w:t>
      </w:r>
      <w:r w:rsidR="00CE013C">
        <w:rPr>
          <w:rFonts w:ascii="Arial" w:hAnsi="Arial" w:cs="Arial"/>
        </w:rPr>
        <w:t xml:space="preserve">ely indicating BOLD components) </w:t>
      </w:r>
      <w:bookmarkStart w:id="0" w:name="_GoBack"/>
      <w:bookmarkEnd w:id="0"/>
      <w:r w:rsidRPr="00D31005">
        <w:rPr>
          <w:rFonts w:ascii="Arial" w:hAnsi="Arial" w:cs="Arial"/>
        </w:rPr>
        <w:t xml:space="preserve">and for low k time series </w:t>
      </w:r>
      <w:r>
        <w:rPr>
          <w:rFonts w:ascii="Arial" w:hAnsi="Arial" w:cs="Arial"/>
        </w:rPr>
        <w:t>data (putatively indicating non-</w:t>
      </w:r>
      <w:r w:rsidRPr="00D31005">
        <w:rPr>
          <w:rFonts w:ascii="Arial" w:hAnsi="Arial" w:cs="Arial"/>
        </w:rPr>
        <w:t>BOLD components)</w:t>
      </w:r>
      <w:r w:rsidR="00CE013C">
        <w:rPr>
          <w:rFonts w:ascii="Arial" w:hAnsi="Arial" w:cs="Arial"/>
        </w:rPr>
        <w:t xml:space="preserve"> </w:t>
      </w:r>
      <w:r w:rsidR="00CE013C" w:rsidRPr="00D31005">
        <w:rPr>
          <w:rFonts w:ascii="Arial" w:hAnsi="Arial" w:cs="Arial"/>
        </w:rPr>
        <w:t>without explicit spectral filtering</w:t>
      </w:r>
      <w:r w:rsidRPr="00D31005">
        <w:rPr>
          <w:rFonts w:ascii="Arial" w:hAnsi="Arial" w:cs="Arial"/>
        </w:rPr>
        <w:t>. Reduction in vari</w:t>
      </w:r>
      <w:r w:rsidRPr="00D31005">
        <w:rPr>
          <w:rFonts w:ascii="Arial" w:hAnsi="Arial" w:cs="Arial"/>
        </w:rPr>
        <w:t xml:space="preserve">ance of the DVARS trace after denoising compared to before, as well as reduction in correspondence between DVARS and FD traces, </w:t>
      </w:r>
      <w:r w:rsidRPr="00D31005">
        <w:rPr>
          <w:rFonts w:ascii="Arial" w:hAnsi="Arial" w:cs="Arial"/>
        </w:rPr>
        <w:t>is indicating</w:t>
      </w:r>
      <w:r>
        <w:rPr>
          <w:rFonts w:ascii="Arial" w:hAnsi="Arial" w:cs="Arial"/>
        </w:rPr>
        <w:t xml:space="preserve"> of good denoising performance. </w:t>
      </w:r>
      <w:r w:rsidRPr="00D31005">
        <w:rPr>
          <w:rFonts w:ascii="Arial" w:hAnsi="Arial" w:cs="Arial"/>
        </w:rPr>
        <w:t xml:space="preserve">See Kundu et al., PNAS 2013 Figure 1. </w:t>
      </w:r>
    </w:p>
    <w:p w14:paraId="244A33C1" w14:textId="3815567B" w:rsidR="00D31005" w:rsidRPr="00172186" w:rsidRDefault="00172186" w:rsidP="00172186">
      <w:pPr>
        <w:widowControl w:val="0"/>
        <w:autoSpaceDE w:val="0"/>
        <w:autoSpaceDN w:val="0"/>
        <w:adjustRightInd w:val="0"/>
        <w:spacing w:after="240" w:line="280" w:lineRule="atLeast"/>
        <w:rPr>
          <w:rFonts w:ascii="Arial" w:hAnsi="Arial" w:cs="Arial"/>
          <w:color w:val="0432FF"/>
        </w:rPr>
      </w:pPr>
      <w:r w:rsidRPr="00172186">
        <w:rPr>
          <w:rFonts w:ascii="Arial" w:hAnsi="Arial" w:cs="Arial"/>
          <w:color w:val="0432FF"/>
        </w:rPr>
        <w:t>These steps were implemented after</w:t>
      </w:r>
      <w:r w:rsidR="005614AF">
        <w:rPr>
          <w:rFonts w:ascii="Arial" w:hAnsi="Arial" w:cs="Arial"/>
          <w:color w:val="0432FF"/>
        </w:rPr>
        <w:t xml:space="preserve"> personal correspondence with Kundu P, limited explanation was given but it made intuitively sense to me. Better explanation should probably be provided if including in the wiki. </w:t>
      </w:r>
    </w:p>
    <w:p w14:paraId="1F0B88A9" w14:textId="77777777" w:rsidR="00EB1BE2" w:rsidRDefault="00172186" w:rsidP="00172186">
      <w:pPr>
        <w:pStyle w:val="ListParagraph"/>
        <w:numPr>
          <w:ilvl w:val="0"/>
          <w:numId w:val="5"/>
        </w:numPr>
        <w:rPr>
          <w:rFonts w:ascii="Arial" w:hAnsi="Arial" w:cs="Arial"/>
          <w:lang w:val="en-GB"/>
        </w:rPr>
      </w:pPr>
      <w:r>
        <w:rPr>
          <w:rFonts w:ascii="Arial" w:hAnsi="Arial" w:cs="Arial"/>
          <w:lang w:val="en-GB"/>
        </w:rPr>
        <w:t xml:space="preserve">Compute mean </w:t>
      </w:r>
      <w:r w:rsidR="00EB1BE2">
        <w:rPr>
          <w:rFonts w:ascii="Arial" w:hAnsi="Arial" w:cs="Arial"/>
          <w:lang w:val="en-GB"/>
        </w:rPr>
        <w:t xml:space="preserve">of each voxel time series for the tsoc file </w:t>
      </w:r>
      <w:r w:rsidR="00EB1BE2">
        <w:rPr>
          <w:rFonts w:ascii="Arial" w:hAnsi="Arial" w:cs="Arial"/>
          <w:lang w:val="en-GB"/>
        </w:rPr>
        <w:br/>
      </w:r>
    </w:p>
    <w:p w14:paraId="06463423" w14:textId="188672D8" w:rsidR="00172186" w:rsidRDefault="00172186" w:rsidP="00EB1BE2">
      <w:pPr>
        <w:pStyle w:val="ListParagraph"/>
        <w:rPr>
          <w:rFonts w:ascii="Arial" w:hAnsi="Arial" w:cs="Arial"/>
          <w:lang w:val="en-GB"/>
        </w:rPr>
      </w:pPr>
      <w:r w:rsidRPr="00EB1BE2">
        <w:rPr>
          <w:rFonts w:ascii="Arial" w:hAnsi="Arial" w:cs="Arial"/>
          <w:lang w:val="en-GB"/>
        </w:rPr>
        <w:t>3dTstat -mean -prefix ${sub}_echo1234_tsoc_mean.nii.gz ${sub}_echo1234_tsoc.nii.gz</w:t>
      </w:r>
    </w:p>
    <w:p w14:paraId="78F08BD3" w14:textId="77777777" w:rsidR="00EB1BE2" w:rsidRDefault="00EB1BE2" w:rsidP="00EB1BE2">
      <w:pPr>
        <w:pStyle w:val="ListParagraph"/>
        <w:rPr>
          <w:rFonts w:ascii="Arial" w:hAnsi="Arial" w:cs="Arial"/>
          <w:lang w:val="en-GB"/>
        </w:rPr>
      </w:pPr>
    </w:p>
    <w:p w14:paraId="3F31292B" w14:textId="61355611" w:rsidR="00EB1BE2" w:rsidRDefault="00EB1BE2" w:rsidP="00EB1BE2">
      <w:pPr>
        <w:pStyle w:val="ListParagraph"/>
        <w:numPr>
          <w:ilvl w:val="0"/>
          <w:numId w:val="5"/>
        </w:numPr>
        <w:rPr>
          <w:rFonts w:ascii="Arial" w:hAnsi="Arial" w:cs="Arial"/>
          <w:lang w:val="en-GB"/>
        </w:rPr>
      </w:pPr>
      <w:r>
        <w:rPr>
          <w:rFonts w:ascii="Arial" w:hAnsi="Arial" w:cs="Arial"/>
          <w:lang w:val="en-GB"/>
        </w:rPr>
        <w:t xml:space="preserve">Add high k components (file found in TED folder) to mean tsoc (high k file does not have the mean image in it; it is necessary to compute the mean image of tsoc and add it to high k). </w:t>
      </w:r>
    </w:p>
    <w:p w14:paraId="7175F10E" w14:textId="77777777" w:rsidR="00EB1BE2" w:rsidRDefault="00EB1BE2" w:rsidP="00EB1BE2">
      <w:pPr>
        <w:pStyle w:val="ListParagraph"/>
        <w:rPr>
          <w:rFonts w:ascii="Arial" w:hAnsi="Arial" w:cs="Arial"/>
          <w:lang w:val="en-GB"/>
        </w:rPr>
      </w:pPr>
    </w:p>
    <w:p w14:paraId="252772C0" w14:textId="23769684" w:rsidR="00EB1BE2" w:rsidRPr="00172186" w:rsidRDefault="00EB1BE2" w:rsidP="002328F5">
      <w:pPr>
        <w:ind w:left="720"/>
        <w:rPr>
          <w:rFonts w:ascii="Arial" w:hAnsi="Arial" w:cs="Arial"/>
          <w:lang w:val="en-GB"/>
        </w:rPr>
      </w:pPr>
      <w:r w:rsidRPr="00172186">
        <w:rPr>
          <w:rFonts w:ascii="Arial" w:hAnsi="Arial" w:cs="Arial"/>
          <w:lang w:val="en-GB"/>
        </w:rPr>
        <w:t xml:space="preserve">3dcalc -a hik_ts_OC.nii -b </w:t>
      </w:r>
      <w:r>
        <w:rPr>
          <w:rFonts w:ascii="Arial" w:hAnsi="Arial" w:cs="Arial"/>
          <w:lang w:val="en-GB"/>
        </w:rPr>
        <w:t>${</w:t>
      </w:r>
      <w:r w:rsidRPr="00172186">
        <w:rPr>
          <w:rFonts w:ascii="Arial" w:hAnsi="Arial" w:cs="Arial"/>
          <w:lang w:val="en-GB"/>
        </w:rPr>
        <w:t>sub}_echo1234_tsoc_mean.nii.gz -expr 'a+b' -prefix hik_ts_OC_m.nii.gz</w:t>
      </w:r>
    </w:p>
    <w:p w14:paraId="54ADA889" w14:textId="77777777" w:rsidR="00EB1BE2" w:rsidRPr="00EB1BE2" w:rsidRDefault="00EB1BE2" w:rsidP="00EB1BE2">
      <w:pPr>
        <w:pStyle w:val="ListParagraph"/>
        <w:rPr>
          <w:rFonts w:ascii="Arial" w:hAnsi="Arial" w:cs="Arial"/>
          <w:lang w:val="en-GB"/>
        </w:rPr>
      </w:pPr>
    </w:p>
    <w:p w14:paraId="2A3A07F6" w14:textId="77777777" w:rsidR="002328F5" w:rsidRDefault="00EB1BE2" w:rsidP="00172186">
      <w:pPr>
        <w:pStyle w:val="ListParagraph"/>
        <w:numPr>
          <w:ilvl w:val="0"/>
          <w:numId w:val="5"/>
        </w:numPr>
        <w:rPr>
          <w:rFonts w:ascii="Arial" w:hAnsi="Arial" w:cs="Arial"/>
          <w:lang w:val="en-GB"/>
        </w:rPr>
      </w:pPr>
      <w:r>
        <w:rPr>
          <w:rFonts w:ascii="Arial" w:hAnsi="Arial" w:cs="Arial"/>
          <w:lang w:val="en-GB"/>
        </w:rPr>
        <w:t xml:space="preserve">The same should be done for the low k components </w:t>
      </w:r>
    </w:p>
    <w:p w14:paraId="150B9CCD" w14:textId="77777777" w:rsidR="002328F5" w:rsidRDefault="002328F5" w:rsidP="002328F5">
      <w:pPr>
        <w:pStyle w:val="ListParagraph"/>
        <w:rPr>
          <w:rFonts w:ascii="Arial" w:hAnsi="Arial" w:cs="Arial"/>
          <w:lang w:val="en-GB"/>
        </w:rPr>
      </w:pPr>
    </w:p>
    <w:p w14:paraId="07B9A522" w14:textId="6B58B977" w:rsidR="00172186" w:rsidRPr="002328F5" w:rsidRDefault="002328F5" w:rsidP="002328F5">
      <w:pPr>
        <w:pStyle w:val="ListParagraph"/>
        <w:rPr>
          <w:rFonts w:ascii="Arial" w:hAnsi="Arial" w:cs="Arial"/>
          <w:lang w:val="en-GB"/>
        </w:rPr>
      </w:pPr>
      <w:r>
        <w:rPr>
          <w:rFonts w:ascii="Arial" w:hAnsi="Arial" w:cs="Arial"/>
          <w:lang w:val="en-GB"/>
        </w:rPr>
        <w:t>3dcalc -a lowk_ts_OC.nii -b ${</w:t>
      </w:r>
      <w:r w:rsidR="00172186" w:rsidRPr="002328F5">
        <w:rPr>
          <w:rFonts w:ascii="Arial" w:hAnsi="Arial" w:cs="Arial"/>
          <w:lang w:val="en-GB"/>
        </w:rPr>
        <w:t>sub}_echo1234_tsoc_mean.nii.gz -expr 'a+b' -prefix lowk_ts_OC_m.nii.gz</w:t>
      </w:r>
    </w:p>
    <w:p w14:paraId="4F058670" w14:textId="77777777" w:rsidR="00172186" w:rsidRDefault="00172186" w:rsidP="00172186">
      <w:pPr>
        <w:rPr>
          <w:rFonts w:ascii="Arial" w:hAnsi="Arial" w:cs="Arial"/>
          <w:lang w:val="en-GB"/>
        </w:rPr>
      </w:pPr>
    </w:p>
    <w:p w14:paraId="4599B26D" w14:textId="77777777" w:rsidR="002328F5" w:rsidRDefault="002328F5" w:rsidP="00172186">
      <w:pPr>
        <w:pStyle w:val="ListParagraph"/>
        <w:numPr>
          <w:ilvl w:val="0"/>
          <w:numId w:val="5"/>
        </w:numPr>
        <w:rPr>
          <w:rFonts w:ascii="Arial" w:hAnsi="Arial" w:cs="Arial"/>
          <w:lang w:val="en-GB"/>
        </w:rPr>
      </w:pPr>
      <w:r>
        <w:rPr>
          <w:rFonts w:ascii="Arial" w:hAnsi="Arial" w:cs="Arial"/>
          <w:lang w:val="en-GB"/>
        </w:rPr>
        <w:t xml:space="preserve">Compute dvars on the newly calculated high k file including the mean of tsoc, low k file including the mean of tsoc, and for the original tsoc file </w:t>
      </w:r>
    </w:p>
    <w:p w14:paraId="34B47BC7" w14:textId="77777777" w:rsidR="002328F5" w:rsidRDefault="002328F5" w:rsidP="002328F5">
      <w:pPr>
        <w:pStyle w:val="ListParagraph"/>
        <w:rPr>
          <w:rFonts w:ascii="Arial" w:hAnsi="Arial" w:cs="Arial"/>
          <w:lang w:val="en-GB"/>
        </w:rPr>
      </w:pPr>
    </w:p>
    <w:p w14:paraId="1CBFABC9" w14:textId="6DE6558E" w:rsidR="00172186" w:rsidRDefault="00172186" w:rsidP="002328F5">
      <w:pPr>
        <w:pStyle w:val="ListParagraph"/>
        <w:rPr>
          <w:rFonts w:ascii="Arial" w:hAnsi="Arial" w:cs="Arial"/>
          <w:lang w:val="en-GB"/>
        </w:rPr>
      </w:pPr>
      <w:r w:rsidRPr="002328F5">
        <w:rPr>
          <w:rFonts w:ascii="Arial" w:hAnsi="Arial" w:cs="Arial"/>
          <w:lang w:val="en-GB"/>
        </w:rPr>
        <w:t>py</w:t>
      </w:r>
      <w:r w:rsidR="002328F5">
        <w:rPr>
          <w:rFonts w:ascii="Arial" w:hAnsi="Arial" w:cs="Arial"/>
          <w:lang w:val="en-GB"/>
        </w:rPr>
        <w:t xml:space="preserve">thon /home/mmsv2/meica/dvars.py </w:t>
      </w:r>
      <w:r w:rsidRPr="002328F5">
        <w:rPr>
          <w:rFonts w:ascii="Arial" w:hAnsi="Arial" w:cs="Arial"/>
          <w:lang w:val="en-GB"/>
        </w:rPr>
        <w:t>hik_ts_OC_m.nii.gz</w:t>
      </w:r>
    </w:p>
    <w:p w14:paraId="2E94C05E" w14:textId="77777777" w:rsidR="002328F5" w:rsidRDefault="002328F5" w:rsidP="002328F5">
      <w:pPr>
        <w:pStyle w:val="ListParagraph"/>
        <w:rPr>
          <w:rFonts w:ascii="Arial" w:hAnsi="Arial" w:cs="Arial"/>
          <w:lang w:val="en-GB"/>
        </w:rPr>
      </w:pPr>
      <w:r w:rsidRPr="002328F5">
        <w:rPr>
          <w:rFonts w:ascii="Arial" w:hAnsi="Arial" w:cs="Arial"/>
          <w:lang w:val="en-GB"/>
        </w:rPr>
        <w:t>py</w:t>
      </w:r>
      <w:r>
        <w:rPr>
          <w:rFonts w:ascii="Arial" w:hAnsi="Arial" w:cs="Arial"/>
          <w:lang w:val="en-GB"/>
        </w:rPr>
        <w:t xml:space="preserve">thon /home/mmsv2/meica/dvars.py </w:t>
      </w:r>
      <w:r>
        <w:rPr>
          <w:rFonts w:ascii="Arial" w:hAnsi="Arial" w:cs="Arial"/>
          <w:lang w:val="en-GB"/>
        </w:rPr>
        <w:t>lo</w:t>
      </w:r>
      <w:r w:rsidRPr="002328F5">
        <w:rPr>
          <w:rFonts w:ascii="Arial" w:hAnsi="Arial" w:cs="Arial"/>
          <w:lang w:val="en-GB"/>
        </w:rPr>
        <w:t>k_ts_OC_m.nii.gz</w:t>
      </w:r>
    </w:p>
    <w:p w14:paraId="79D69D1A" w14:textId="145A189E" w:rsidR="002328F5" w:rsidRPr="00172186" w:rsidRDefault="002328F5" w:rsidP="002328F5">
      <w:pPr>
        <w:pStyle w:val="ListParagraph"/>
        <w:rPr>
          <w:rFonts w:ascii="Arial" w:hAnsi="Arial" w:cs="Arial"/>
          <w:lang w:val="en-GB"/>
        </w:rPr>
      </w:pPr>
      <w:r w:rsidRPr="00172186">
        <w:rPr>
          <w:rFonts w:ascii="Arial" w:hAnsi="Arial" w:cs="Arial"/>
          <w:lang w:val="en-GB"/>
        </w:rPr>
        <w:t>python /home/mmsv2/meica/dvars.py ${sub}_echo1234_tsoc.nii.gz</w:t>
      </w:r>
    </w:p>
    <w:p w14:paraId="6F285876" w14:textId="77777777" w:rsidR="002328F5" w:rsidRDefault="002328F5" w:rsidP="002328F5">
      <w:pPr>
        <w:pStyle w:val="ListParagraph"/>
        <w:rPr>
          <w:rFonts w:ascii="Arial" w:hAnsi="Arial" w:cs="Arial"/>
          <w:lang w:val="en-GB"/>
        </w:rPr>
      </w:pPr>
    </w:p>
    <w:p w14:paraId="5F6F150D" w14:textId="1A74067D" w:rsidR="002328F5" w:rsidRPr="003A66D0" w:rsidRDefault="002328F5" w:rsidP="003A66D0">
      <w:pPr>
        <w:rPr>
          <w:rFonts w:ascii="Arial" w:hAnsi="Arial" w:cs="Arial"/>
          <w:color w:val="0432FF"/>
          <w:lang w:val="en-GB"/>
        </w:rPr>
      </w:pPr>
      <w:r w:rsidRPr="003A66D0">
        <w:rPr>
          <w:rFonts w:ascii="Arial" w:hAnsi="Arial" w:cs="Arial"/>
          <w:color w:val="0432FF"/>
          <w:lang w:val="en-GB"/>
        </w:rPr>
        <w:t>(I think the dvars.py file was sent by Prantik and not sure it is currently included in meica. Also notice that from correspondence with Petra there might be differences in the way DVARS is calculated depen</w:t>
      </w:r>
      <w:r w:rsidR="003A66D0">
        <w:rPr>
          <w:rFonts w:ascii="Arial" w:hAnsi="Arial" w:cs="Arial"/>
          <w:color w:val="0432FF"/>
          <w:lang w:val="en-GB"/>
        </w:rPr>
        <w:t>d</w:t>
      </w:r>
      <w:r w:rsidRPr="003A66D0">
        <w:rPr>
          <w:rFonts w:ascii="Arial" w:hAnsi="Arial" w:cs="Arial"/>
          <w:color w:val="0432FF"/>
          <w:lang w:val="en-GB"/>
        </w:rPr>
        <w:t xml:space="preserve">ing on whether scripts come </w:t>
      </w:r>
      <w:r w:rsidR="003A66D0">
        <w:rPr>
          <w:rFonts w:ascii="Arial" w:hAnsi="Arial" w:cs="Arial"/>
          <w:color w:val="0432FF"/>
          <w:lang w:val="en-GB"/>
        </w:rPr>
        <w:t xml:space="preserve">from </w:t>
      </w:r>
      <w:r w:rsidRPr="003A66D0">
        <w:rPr>
          <w:rFonts w:ascii="Arial" w:hAnsi="Arial" w:cs="Arial"/>
          <w:color w:val="0432FF"/>
          <w:lang w:val="en-GB"/>
        </w:rPr>
        <w:t>Ameera vs. Prantik)</w:t>
      </w:r>
    </w:p>
    <w:p w14:paraId="5733BDA2" w14:textId="77777777" w:rsidR="002328F5" w:rsidRDefault="002328F5" w:rsidP="002328F5">
      <w:pPr>
        <w:pStyle w:val="ListParagraph"/>
        <w:rPr>
          <w:rFonts w:ascii="Arial" w:hAnsi="Arial" w:cs="Arial"/>
          <w:color w:val="0432FF"/>
          <w:lang w:val="en-GB"/>
        </w:rPr>
      </w:pPr>
    </w:p>
    <w:p w14:paraId="76FED5C0" w14:textId="0602BD06" w:rsidR="002328F5" w:rsidRPr="002328F5" w:rsidRDefault="002328F5" w:rsidP="002328F5">
      <w:pPr>
        <w:pStyle w:val="ListParagraph"/>
        <w:rPr>
          <w:rFonts w:ascii="Arial" w:hAnsi="Arial" w:cs="Arial"/>
          <w:color w:val="000000" w:themeColor="text1"/>
          <w:lang w:val="en-GB"/>
        </w:rPr>
      </w:pPr>
      <w:r w:rsidRPr="002328F5">
        <w:rPr>
          <w:rFonts w:ascii="Arial" w:hAnsi="Arial" w:cs="Arial"/>
          <w:color w:val="000000" w:themeColor="text1"/>
          <w:lang w:val="en-GB"/>
        </w:rPr>
        <w:t>Plot the obtained DVARS and plot to verify DVARS is lower for hik components similarly to Kun</w:t>
      </w:r>
      <w:r w:rsidR="005614AF">
        <w:rPr>
          <w:rFonts w:ascii="Arial" w:hAnsi="Arial" w:cs="Arial"/>
          <w:color w:val="000000" w:themeColor="text1"/>
          <w:lang w:val="en-GB"/>
        </w:rPr>
        <w:t xml:space="preserve">du et al., PNAS 2013, Figure 1 and uncoupled from FD traces in the case of hik components. </w:t>
      </w:r>
    </w:p>
    <w:p w14:paraId="50B8A536" w14:textId="7029AB58" w:rsidR="00A97CEB" w:rsidRPr="00D31005" w:rsidRDefault="00A97CEB" w:rsidP="00D31005">
      <w:pPr>
        <w:rPr>
          <w:rFonts w:ascii="Arial" w:hAnsi="Arial" w:cs="Arial"/>
          <w:lang w:val="en-GB"/>
        </w:rPr>
      </w:pPr>
    </w:p>
    <w:sectPr w:rsidR="00A97CEB" w:rsidRPr="00D31005" w:rsidSect="00215DD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AE356" w14:textId="77777777" w:rsidR="00CC72BB" w:rsidRDefault="00CC72BB" w:rsidP="003A66D0">
      <w:r>
        <w:separator/>
      </w:r>
    </w:p>
  </w:endnote>
  <w:endnote w:type="continuationSeparator" w:id="0">
    <w:p w14:paraId="076A0E0F" w14:textId="77777777" w:rsidR="00CC72BB" w:rsidRDefault="00CC72BB" w:rsidP="003A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4773" w14:textId="77777777" w:rsidR="003A66D0" w:rsidRDefault="003A66D0" w:rsidP="001806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5909A" w14:textId="77777777" w:rsidR="003A66D0" w:rsidRDefault="003A66D0" w:rsidP="003A66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FE2AF" w14:textId="77777777" w:rsidR="003A66D0" w:rsidRDefault="003A66D0" w:rsidP="001806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2BB">
      <w:rPr>
        <w:rStyle w:val="PageNumber"/>
        <w:noProof/>
      </w:rPr>
      <w:t>1</w:t>
    </w:r>
    <w:r>
      <w:rPr>
        <w:rStyle w:val="PageNumber"/>
      </w:rPr>
      <w:fldChar w:fldCharType="end"/>
    </w:r>
  </w:p>
  <w:p w14:paraId="3FF5D096" w14:textId="77777777" w:rsidR="003A66D0" w:rsidRDefault="003A66D0" w:rsidP="003A66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927A8" w14:textId="77777777" w:rsidR="00CC72BB" w:rsidRDefault="00CC72BB" w:rsidP="003A66D0">
      <w:r>
        <w:separator/>
      </w:r>
    </w:p>
  </w:footnote>
  <w:footnote w:type="continuationSeparator" w:id="0">
    <w:p w14:paraId="77893B74" w14:textId="77777777" w:rsidR="00CC72BB" w:rsidRDefault="00CC72BB" w:rsidP="003A66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F62"/>
    <w:multiLevelType w:val="hybridMultilevel"/>
    <w:tmpl w:val="3F08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102D"/>
    <w:multiLevelType w:val="hybridMultilevel"/>
    <w:tmpl w:val="5E1E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161F6"/>
    <w:multiLevelType w:val="hybridMultilevel"/>
    <w:tmpl w:val="BB287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28335A"/>
    <w:multiLevelType w:val="hybridMultilevel"/>
    <w:tmpl w:val="40906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BD0DB2"/>
    <w:multiLevelType w:val="hybridMultilevel"/>
    <w:tmpl w:val="2B04C466"/>
    <w:lvl w:ilvl="0" w:tplc="0FE080B6">
      <w:start w:val="1"/>
      <w:numFmt w:val="bullet"/>
      <w:lvlText w:val="•"/>
      <w:lvlJc w:val="left"/>
      <w:pPr>
        <w:tabs>
          <w:tab w:val="num" w:pos="720"/>
        </w:tabs>
        <w:ind w:left="720" w:hanging="360"/>
      </w:pPr>
      <w:rPr>
        <w:rFonts w:ascii="Times New Roman" w:hAnsi="Times New Roman" w:hint="default"/>
      </w:rPr>
    </w:lvl>
    <w:lvl w:ilvl="1" w:tplc="2FA68052" w:tentative="1">
      <w:start w:val="1"/>
      <w:numFmt w:val="bullet"/>
      <w:lvlText w:val="•"/>
      <w:lvlJc w:val="left"/>
      <w:pPr>
        <w:tabs>
          <w:tab w:val="num" w:pos="1440"/>
        </w:tabs>
        <w:ind w:left="1440" w:hanging="360"/>
      </w:pPr>
      <w:rPr>
        <w:rFonts w:ascii="Times New Roman" w:hAnsi="Times New Roman" w:hint="default"/>
      </w:rPr>
    </w:lvl>
    <w:lvl w:ilvl="2" w:tplc="47469FD6" w:tentative="1">
      <w:start w:val="1"/>
      <w:numFmt w:val="bullet"/>
      <w:lvlText w:val="•"/>
      <w:lvlJc w:val="left"/>
      <w:pPr>
        <w:tabs>
          <w:tab w:val="num" w:pos="2160"/>
        </w:tabs>
        <w:ind w:left="2160" w:hanging="360"/>
      </w:pPr>
      <w:rPr>
        <w:rFonts w:ascii="Times New Roman" w:hAnsi="Times New Roman" w:hint="default"/>
      </w:rPr>
    </w:lvl>
    <w:lvl w:ilvl="3" w:tplc="401E117E" w:tentative="1">
      <w:start w:val="1"/>
      <w:numFmt w:val="bullet"/>
      <w:lvlText w:val="•"/>
      <w:lvlJc w:val="left"/>
      <w:pPr>
        <w:tabs>
          <w:tab w:val="num" w:pos="2880"/>
        </w:tabs>
        <w:ind w:left="2880" w:hanging="360"/>
      </w:pPr>
      <w:rPr>
        <w:rFonts w:ascii="Times New Roman" w:hAnsi="Times New Roman" w:hint="default"/>
      </w:rPr>
    </w:lvl>
    <w:lvl w:ilvl="4" w:tplc="6450C680" w:tentative="1">
      <w:start w:val="1"/>
      <w:numFmt w:val="bullet"/>
      <w:lvlText w:val="•"/>
      <w:lvlJc w:val="left"/>
      <w:pPr>
        <w:tabs>
          <w:tab w:val="num" w:pos="3600"/>
        </w:tabs>
        <w:ind w:left="3600" w:hanging="360"/>
      </w:pPr>
      <w:rPr>
        <w:rFonts w:ascii="Times New Roman" w:hAnsi="Times New Roman" w:hint="default"/>
      </w:rPr>
    </w:lvl>
    <w:lvl w:ilvl="5" w:tplc="C83091D8" w:tentative="1">
      <w:start w:val="1"/>
      <w:numFmt w:val="bullet"/>
      <w:lvlText w:val="•"/>
      <w:lvlJc w:val="left"/>
      <w:pPr>
        <w:tabs>
          <w:tab w:val="num" w:pos="4320"/>
        </w:tabs>
        <w:ind w:left="4320" w:hanging="360"/>
      </w:pPr>
      <w:rPr>
        <w:rFonts w:ascii="Times New Roman" w:hAnsi="Times New Roman" w:hint="default"/>
      </w:rPr>
    </w:lvl>
    <w:lvl w:ilvl="6" w:tplc="9FA02C78" w:tentative="1">
      <w:start w:val="1"/>
      <w:numFmt w:val="bullet"/>
      <w:lvlText w:val="•"/>
      <w:lvlJc w:val="left"/>
      <w:pPr>
        <w:tabs>
          <w:tab w:val="num" w:pos="5040"/>
        </w:tabs>
        <w:ind w:left="5040" w:hanging="360"/>
      </w:pPr>
      <w:rPr>
        <w:rFonts w:ascii="Times New Roman" w:hAnsi="Times New Roman" w:hint="default"/>
      </w:rPr>
    </w:lvl>
    <w:lvl w:ilvl="7" w:tplc="460EE914" w:tentative="1">
      <w:start w:val="1"/>
      <w:numFmt w:val="bullet"/>
      <w:lvlText w:val="•"/>
      <w:lvlJc w:val="left"/>
      <w:pPr>
        <w:tabs>
          <w:tab w:val="num" w:pos="5760"/>
        </w:tabs>
        <w:ind w:left="5760" w:hanging="360"/>
      </w:pPr>
      <w:rPr>
        <w:rFonts w:ascii="Times New Roman" w:hAnsi="Times New Roman" w:hint="default"/>
      </w:rPr>
    </w:lvl>
    <w:lvl w:ilvl="8" w:tplc="24F087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57644CEB"/>
    <w:multiLevelType w:val="hybridMultilevel"/>
    <w:tmpl w:val="917EFFCA"/>
    <w:lvl w:ilvl="0" w:tplc="280E2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4B"/>
    <w:rsid w:val="000F7121"/>
    <w:rsid w:val="00172186"/>
    <w:rsid w:val="00215DDD"/>
    <w:rsid w:val="002328F5"/>
    <w:rsid w:val="002A065A"/>
    <w:rsid w:val="003A66D0"/>
    <w:rsid w:val="005407D6"/>
    <w:rsid w:val="005614AF"/>
    <w:rsid w:val="006B4A8F"/>
    <w:rsid w:val="006B5F4B"/>
    <w:rsid w:val="008D4606"/>
    <w:rsid w:val="00A97CEB"/>
    <w:rsid w:val="00BC101F"/>
    <w:rsid w:val="00CC72BB"/>
    <w:rsid w:val="00CE013C"/>
    <w:rsid w:val="00D31005"/>
    <w:rsid w:val="00D60E4C"/>
    <w:rsid w:val="00E22590"/>
    <w:rsid w:val="00EB1BE2"/>
    <w:rsid w:val="00F53002"/>
    <w:rsid w:val="00FA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006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4B"/>
    <w:pPr>
      <w:ind w:left="720"/>
      <w:contextualSpacing/>
    </w:pPr>
  </w:style>
  <w:style w:type="paragraph" w:styleId="Footer">
    <w:name w:val="footer"/>
    <w:basedOn w:val="Normal"/>
    <w:link w:val="FooterChar"/>
    <w:uiPriority w:val="99"/>
    <w:unhideWhenUsed/>
    <w:rsid w:val="003A66D0"/>
    <w:pPr>
      <w:tabs>
        <w:tab w:val="center" w:pos="4513"/>
        <w:tab w:val="right" w:pos="9026"/>
      </w:tabs>
    </w:pPr>
  </w:style>
  <w:style w:type="character" w:customStyle="1" w:styleId="FooterChar">
    <w:name w:val="Footer Char"/>
    <w:basedOn w:val="DefaultParagraphFont"/>
    <w:link w:val="Footer"/>
    <w:uiPriority w:val="99"/>
    <w:rsid w:val="003A66D0"/>
  </w:style>
  <w:style w:type="character" w:styleId="PageNumber">
    <w:name w:val="page number"/>
    <w:basedOn w:val="DefaultParagraphFont"/>
    <w:uiPriority w:val="99"/>
    <w:semiHidden/>
    <w:unhideWhenUsed/>
    <w:rsid w:val="003A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179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1234</Words>
  <Characters>7035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Vaghi</dc:creator>
  <cp:keywords/>
  <dc:description/>
  <cp:lastModifiedBy>Matilde Vaghi</cp:lastModifiedBy>
  <cp:revision>4</cp:revision>
  <dcterms:created xsi:type="dcterms:W3CDTF">2018-05-10T17:25:00Z</dcterms:created>
  <dcterms:modified xsi:type="dcterms:W3CDTF">2018-05-10T19:38:00Z</dcterms:modified>
</cp:coreProperties>
</file>